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6D2791" w14:textId="77777777" w:rsidR="006F4207" w:rsidRPr="006F4207" w:rsidRDefault="006F4207" w:rsidP="00E63D90">
      <w:pPr>
        <w:spacing w:line="312" w:lineRule="auto"/>
        <w:jc w:val="center"/>
        <w:rPr>
          <w:rFonts w:ascii="Times New Roman" w:hAnsi="Times New Roman" w:cs="Times New Roman"/>
        </w:rPr>
      </w:pPr>
      <w:r w:rsidRPr="006F4207">
        <w:rPr>
          <w:rFonts w:ascii="Times New Roman" w:hAnsi="Times New Roman" w:cs="Times New Roman"/>
        </w:rPr>
        <w:t xml:space="preserve">Автономная некоммерческая профессиональная образовательная организация </w:t>
      </w:r>
    </w:p>
    <w:p w14:paraId="168F9DFD" w14:textId="4493BFAA" w:rsidR="00920581" w:rsidRPr="00920581" w:rsidRDefault="006F4207" w:rsidP="00E63D90">
      <w:pPr>
        <w:spacing w:line="312" w:lineRule="auto"/>
        <w:jc w:val="center"/>
        <w:rPr>
          <w:rFonts w:ascii="Times New Roman" w:hAnsi="Times New Roman" w:cs="Times New Roman"/>
        </w:rPr>
      </w:pPr>
      <w:r w:rsidRPr="006F4207">
        <w:rPr>
          <w:rFonts w:ascii="Times New Roman" w:hAnsi="Times New Roman" w:cs="Times New Roman"/>
        </w:rPr>
        <w:t>Уральский экономический колледж</w:t>
      </w:r>
    </w:p>
    <w:p w14:paraId="0DFD731D" w14:textId="77777777" w:rsidR="00920581" w:rsidRDefault="00920581" w:rsidP="00E63D90">
      <w:pPr>
        <w:pStyle w:val="40"/>
        <w:shd w:val="clear" w:color="auto" w:fill="auto"/>
        <w:spacing w:before="0" w:line="312" w:lineRule="auto"/>
        <w:ind w:left="20"/>
      </w:pPr>
    </w:p>
    <w:p w14:paraId="5F51873C" w14:textId="77777777" w:rsidR="00920581" w:rsidRDefault="00920581" w:rsidP="00E63D90">
      <w:pPr>
        <w:pStyle w:val="40"/>
        <w:shd w:val="clear" w:color="auto" w:fill="auto"/>
        <w:spacing w:before="0" w:line="312" w:lineRule="auto"/>
        <w:ind w:left="20"/>
      </w:pPr>
    </w:p>
    <w:p w14:paraId="6D4E9CAA" w14:textId="77777777" w:rsidR="003212E3" w:rsidRDefault="003212E3" w:rsidP="00E63D90">
      <w:pPr>
        <w:pStyle w:val="40"/>
        <w:shd w:val="clear" w:color="auto" w:fill="auto"/>
        <w:spacing w:before="0" w:line="312" w:lineRule="auto"/>
        <w:ind w:left="20"/>
      </w:pPr>
    </w:p>
    <w:p w14:paraId="6D4588B4" w14:textId="77777777" w:rsidR="003212E3" w:rsidRDefault="003212E3" w:rsidP="00E63D90">
      <w:pPr>
        <w:pStyle w:val="40"/>
        <w:shd w:val="clear" w:color="auto" w:fill="auto"/>
        <w:spacing w:before="0" w:line="312" w:lineRule="auto"/>
        <w:ind w:left="20"/>
      </w:pPr>
    </w:p>
    <w:p w14:paraId="7BF30BC3" w14:textId="77777777" w:rsidR="003212E3" w:rsidRDefault="003212E3" w:rsidP="00E63D90">
      <w:pPr>
        <w:pStyle w:val="40"/>
        <w:shd w:val="clear" w:color="auto" w:fill="auto"/>
        <w:spacing w:before="0" w:line="312" w:lineRule="auto"/>
        <w:ind w:left="20"/>
      </w:pPr>
    </w:p>
    <w:p w14:paraId="32FBF942" w14:textId="77777777" w:rsidR="003212E3" w:rsidRDefault="003212E3" w:rsidP="00E63D90">
      <w:pPr>
        <w:pStyle w:val="40"/>
        <w:shd w:val="clear" w:color="auto" w:fill="auto"/>
        <w:spacing w:before="0" w:line="312" w:lineRule="auto"/>
        <w:ind w:left="20"/>
      </w:pPr>
    </w:p>
    <w:p w14:paraId="7892A43A" w14:textId="77777777" w:rsidR="00170F37" w:rsidRDefault="00170F37" w:rsidP="00E63D90">
      <w:pPr>
        <w:pStyle w:val="40"/>
        <w:shd w:val="clear" w:color="auto" w:fill="auto"/>
        <w:spacing w:before="0" w:line="312" w:lineRule="auto"/>
        <w:ind w:left="20"/>
      </w:pPr>
    </w:p>
    <w:p w14:paraId="205D0F59" w14:textId="380D7D74" w:rsidR="001D1038" w:rsidRDefault="00B206B6" w:rsidP="00E63D90">
      <w:pPr>
        <w:pStyle w:val="40"/>
        <w:shd w:val="clear" w:color="auto" w:fill="auto"/>
        <w:spacing w:before="0" w:line="312" w:lineRule="auto"/>
        <w:ind w:left="20"/>
      </w:pPr>
      <w:r>
        <w:t>ПРОГРАММА</w:t>
      </w:r>
    </w:p>
    <w:p w14:paraId="2D229D54" w14:textId="77777777" w:rsidR="001D1038" w:rsidRDefault="00B206B6" w:rsidP="00E63D90">
      <w:pPr>
        <w:pStyle w:val="40"/>
        <w:shd w:val="clear" w:color="auto" w:fill="auto"/>
        <w:spacing w:before="0" w:line="312" w:lineRule="auto"/>
        <w:ind w:left="20"/>
      </w:pPr>
      <w:r>
        <w:t>ГОСУДАРСТВЕННОЙ ИТОГОВОЙ АТТЕСТАЦИИ</w:t>
      </w:r>
      <w:r>
        <w:br/>
        <w:t>ПО ПРОГРАММЕ ПОДГОТОВКИ СПЕЦИАЛИСТОВ</w:t>
      </w:r>
    </w:p>
    <w:p w14:paraId="23FA6ABF" w14:textId="10EF3D82" w:rsidR="001D1038" w:rsidRDefault="00B206B6" w:rsidP="00E63D90">
      <w:pPr>
        <w:pStyle w:val="40"/>
        <w:shd w:val="clear" w:color="auto" w:fill="auto"/>
        <w:spacing w:before="0" w:line="312" w:lineRule="auto"/>
        <w:ind w:left="20"/>
      </w:pPr>
      <w:r>
        <w:t>СРЕДНЕГО ЗВЕНА</w:t>
      </w:r>
      <w:r w:rsidR="00781B02">
        <w:t xml:space="preserve"> ПО СПЕЦИАЛЬНОСТИ </w:t>
      </w:r>
    </w:p>
    <w:p w14:paraId="05838F6E" w14:textId="2D329106" w:rsidR="00781B02" w:rsidRDefault="00781B02" w:rsidP="00E63D90">
      <w:pPr>
        <w:pStyle w:val="40"/>
        <w:shd w:val="clear" w:color="auto" w:fill="auto"/>
        <w:spacing w:before="0" w:line="312" w:lineRule="auto"/>
        <w:ind w:left="20"/>
      </w:pPr>
      <w:r>
        <w:t xml:space="preserve">СРЕДНЕГО ПРОФЕССИОНАЛЬНОГО ОБРАЗОВАНИЯ </w:t>
      </w:r>
    </w:p>
    <w:p w14:paraId="7AD72447" w14:textId="77777777" w:rsidR="00781B02" w:rsidRDefault="00781B02" w:rsidP="00E63D90">
      <w:pPr>
        <w:pStyle w:val="24"/>
        <w:keepNext/>
        <w:keepLines/>
        <w:shd w:val="clear" w:color="auto" w:fill="auto"/>
        <w:spacing w:before="0" w:after="0" w:line="312" w:lineRule="auto"/>
        <w:ind w:left="20"/>
      </w:pPr>
      <w:bookmarkStart w:id="0" w:name="bookmark0"/>
    </w:p>
    <w:p w14:paraId="53585BA5" w14:textId="228B9E37" w:rsidR="001D1038" w:rsidRDefault="00B206B6" w:rsidP="002C52F3">
      <w:pPr>
        <w:jc w:val="center"/>
        <w:rPr>
          <w:rFonts w:ascii="Times New Roman" w:hAnsi="Times New Roman" w:cs="Times New Roman"/>
          <w:b/>
        </w:rPr>
      </w:pPr>
      <w:r w:rsidRPr="002C52F3">
        <w:rPr>
          <w:rFonts w:ascii="Times New Roman" w:hAnsi="Times New Roman" w:cs="Times New Roman"/>
          <w:b/>
        </w:rPr>
        <w:t>38.02.0</w:t>
      </w:r>
      <w:r w:rsidR="00EE419A">
        <w:rPr>
          <w:rFonts w:ascii="Times New Roman" w:hAnsi="Times New Roman" w:cs="Times New Roman"/>
          <w:b/>
        </w:rPr>
        <w:t>4</w:t>
      </w:r>
      <w:r w:rsidRPr="002C52F3">
        <w:rPr>
          <w:rFonts w:ascii="Times New Roman" w:hAnsi="Times New Roman" w:cs="Times New Roman"/>
          <w:b/>
        </w:rPr>
        <w:t xml:space="preserve"> </w:t>
      </w:r>
      <w:bookmarkEnd w:id="0"/>
      <w:r w:rsidR="00EE419A">
        <w:rPr>
          <w:rFonts w:ascii="Times New Roman" w:hAnsi="Times New Roman" w:cs="Times New Roman"/>
          <w:b/>
        </w:rPr>
        <w:t>КОММЕРЦИЯ (ПО ОТРАСЛЯМ)</w:t>
      </w:r>
    </w:p>
    <w:p w14:paraId="21F7D34A" w14:textId="611D448E" w:rsidR="006F4207" w:rsidRDefault="006F4207" w:rsidP="00E63D90">
      <w:pPr>
        <w:pStyle w:val="30"/>
        <w:shd w:val="clear" w:color="auto" w:fill="auto"/>
        <w:spacing w:line="312" w:lineRule="auto"/>
        <w:ind w:left="20"/>
      </w:pPr>
    </w:p>
    <w:p w14:paraId="3ADBEEC0" w14:textId="22631C8F" w:rsidR="0028347F" w:rsidRDefault="0028347F" w:rsidP="00E63D90">
      <w:pPr>
        <w:pStyle w:val="30"/>
        <w:shd w:val="clear" w:color="auto" w:fill="auto"/>
        <w:spacing w:line="312" w:lineRule="auto"/>
        <w:ind w:left="20"/>
      </w:pPr>
    </w:p>
    <w:p w14:paraId="4F4B6780" w14:textId="1ACE7344" w:rsidR="0028347F" w:rsidRDefault="0028347F" w:rsidP="00E63D90">
      <w:pPr>
        <w:pStyle w:val="30"/>
        <w:shd w:val="clear" w:color="auto" w:fill="auto"/>
        <w:spacing w:line="312" w:lineRule="auto"/>
        <w:ind w:left="20"/>
      </w:pPr>
    </w:p>
    <w:p w14:paraId="7D28C267" w14:textId="1FB6ED4B" w:rsidR="0028347F" w:rsidRDefault="0028347F" w:rsidP="00E63D90">
      <w:pPr>
        <w:pStyle w:val="30"/>
        <w:shd w:val="clear" w:color="auto" w:fill="auto"/>
        <w:spacing w:line="312" w:lineRule="auto"/>
        <w:ind w:left="20"/>
      </w:pPr>
    </w:p>
    <w:p w14:paraId="47BA2419" w14:textId="4B07A25B" w:rsidR="0028347F" w:rsidRDefault="0028347F" w:rsidP="00E63D90">
      <w:pPr>
        <w:pStyle w:val="30"/>
        <w:shd w:val="clear" w:color="auto" w:fill="auto"/>
        <w:spacing w:line="312" w:lineRule="auto"/>
        <w:ind w:left="20"/>
      </w:pPr>
    </w:p>
    <w:p w14:paraId="7EEC5DA3" w14:textId="4CD13B96" w:rsidR="0028347F" w:rsidRDefault="0028347F" w:rsidP="00E63D90">
      <w:pPr>
        <w:pStyle w:val="30"/>
        <w:shd w:val="clear" w:color="auto" w:fill="auto"/>
        <w:spacing w:line="312" w:lineRule="auto"/>
        <w:ind w:left="20"/>
      </w:pPr>
    </w:p>
    <w:p w14:paraId="11E7CF9F" w14:textId="0514D058" w:rsidR="0028347F" w:rsidRDefault="0028347F" w:rsidP="00E63D90">
      <w:pPr>
        <w:pStyle w:val="30"/>
        <w:shd w:val="clear" w:color="auto" w:fill="auto"/>
        <w:spacing w:line="312" w:lineRule="auto"/>
        <w:ind w:left="20"/>
      </w:pPr>
    </w:p>
    <w:p w14:paraId="0A8981AF" w14:textId="5840D583" w:rsidR="0028347F" w:rsidRDefault="0028347F" w:rsidP="00E63D90">
      <w:pPr>
        <w:pStyle w:val="30"/>
        <w:shd w:val="clear" w:color="auto" w:fill="auto"/>
        <w:spacing w:line="312" w:lineRule="auto"/>
        <w:ind w:left="20"/>
      </w:pPr>
    </w:p>
    <w:p w14:paraId="4A4BF29B" w14:textId="5EA7135A" w:rsidR="0028347F" w:rsidRDefault="0028347F" w:rsidP="00E63D90">
      <w:pPr>
        <w:pStyle w:val="30"/>
        <w:shd w:val="clear" w:color="auto" w:fill="auto"/>
        <w:spacing w:line="312" w:lineRule="auto"/>
        <w:ind w:left="20"/>
      </w:pPr>
    </w:p>
    <w:p w14:paraId="4A9E44E1" w14:textId="77777777" w:rsidR="0028347F" w:rsidRDefault="0028347F" w:rsidP="00E63D90">
      <w:pPr>
        <w:pStyle w:val="30"/>
        <w:shd w:val="clear" w:color="auto" w:fill="auto"/>
        <w:spacing w:line="312" w:lineRule="auto"/>
        <w:ind w:left="20"/>
      </w:pPr>
    </w:p>
    <w:p w14:paraId="0A0B289D" w14:textId="77777777" w:rsidR="006F4207" w:rsidRDefault="006F4207" w:rsidP="00E63D90">
      <w:pPr>
        <w:pStyle w:val="30"/>
        <w:shd w:val="clear" w:color="auto" w:fill="auto"/>
        <w:spacing w:line="312" w:lineRule="auto"/>
        <w:ind w:left="20"/>
      </w:pPr>
    </w:p>
    <w:p w14:paraId="7B906B8C" w14:textId="77777777" w:rsidR="006F4207" w:rsidRDefault="006F4207" w:rsidP="00E63D90">
      <w:pPr>
        <w:pStyle w:val="30"/>
        <w:shd w:val="clear" w:color="auto" w:fill="auto"/>
        <w:spacing w:line="312" w:lineRule="auto"/>
        <w:ind w:left="20"/>
      </w:pPr>
    </w:p>
    <w:p w14:paraId="79FB2A55" w14:textId="77777777" w:rsidR="006F4207" w:rsidRDefault="006F4207" w:rsidP="00E63D90">
      <w:pPr>
        <w:pStyle w:val="30"/>
        <w:shd w:val="clear" w:color="auto" w:fill="auto"/>
        <w:spacing w:line="312" w:lineRule="auto"/>
        <w:ind w:left="20"/>
      </w:pPr>
    </w:p>
    <w:p w14:paraId="4E9F6688" w14:textId="77777777" w:rsidR="006F4207" w:rsidRDefault="006F4207" w:rsidP="00E63D90">
      <w:pPr>
        <w:pStyle w:val="30"/>
        <w:shd w:val="clear" w:color="auto" w:fill="auto"/>
        <w:spacing w:line="312" w:lineRule="auto"/>
        <w:ind w:left="20"/>
      </w:pPr>
    </w:p>
    <w:p w14:paraId="69E995D7" w14:textId="77777777" w:rsidR="006F4207" w:rsidRDefault="006F4207" w:rsidP="00E63D90">
      <w:pPr>
        <w:pStyle w:val="30"/>
        <w:shd w:val="clear" w:color="auto" w:fill="auto"/>
        <w:spacing w:line="312" w:lineRule="auto"/>
        <w:ind w:left="20"/>
      </w:pPr>
    </w:p>
    <w:p w14:paraId="1D252B0B" w14:textId="437E8054" w:rsidR="006F4207" w:rsidRDefault="006F4207" w:rsidP="00E63D90">
      <w:pPr>
        <w:pStyle w:val="30"/>
        <w:shd w:val="clear" w:color="auto" w:fill="auto"/>
        <w:spacing w:line="312" w:lineRule="auto"/>
        <w:ind w:left="20"/>
      </w:pPr>
      <w:r>
        <w:t>Екатеринбург, 202</w:t>
      </w:r>
      <w:r w:rsidR="008C41A1">
        <w:t>5</w:t>
      </w:r>
      <w:r>
        <w:t xml:space="preserve"> г. </w:t>
      </w:r>
    </w:p>
    <w:tbl>
      <w:tblPr>
        <w:tblW w:w="10065" w:type="dxa"/>
        <w:tblLook w:val="04A0" w:firstRow="1" w:lastRow="0" w:firstColumn="1" w:lastColumn="0" w:noHBand="0" w:noVBand="1"/>
      </w:tblPr>
      <w:tblGrid>
        <w:gridCol w:w="4568"/>
        <w:gridCol w:w="4568"/>
        <w:gridCol w:w="929"/>
      </w:tblGrid>
      <w:tr w:rsidR="00920581" w:rsidRPr="000F1FEE" w14:paraId="42241CDD" w14:textId="77777777" w:rsidTr="00B531F3">
        <w:trPr>
          <w:trHeight w:val="4697"/>
        </w:trPr>
        <w:tc>
          <w:tcPr>
            <w:tcW w:w="4568" w:type="dxa"/>
          </w:tcPr>
          <w:p w14:paraId="676451DF" w14:textId="72A75244" w:rsidR="00920581" w:rsidRPr="000F1FEE" w:rsidRDefault="00920581" w:rsidP="00E63D90">
            <w:pPr>
              <w:spacing w:line="312" w:lineRule="auto"/>
              <w:rPr>
                <w:rFonts w:ascii="Times New Roman" w:hAnsi="Times New Roman" w:cs="Times New Roman"/>
                <w:sz w:val="20"/>
                <w:szCs w:val="20"/>
              </w:rPr>
            </w:pPr>
            <w:r w:rsidRPr="00920581">
              <w:rPr>
                <w:rFonts w:ascii="Times New Roman" w:hAnsi="Times New Roman" w:cs="Times New Roman"/>
                <w:sz w:val="28"/>
                <w:szCs w:val="28"/>
              </w:rPr>
              <w:lastRenderedPageBreak/>
              <w:br w:type="page"/>
            </w:r>
          </w:p>
          <w:p w14:paraId="0EA5D3F2" w14:textId="578BAD1F" w:rsidR="00920581" w:rsidRPr="000F1FEE" w:rsidRDefault="00920581" w:rsidP="00E63D90">
            <w:pPr>
              <w:spacing w:line="312" w:lineRule="auto"/>
              <w:rPr>
                <w:rFonts w:ascii="Times New Roman" w:hAnsi="Times New Roman" w:cs="Times New Roman"/>
                <w:sz w:val="20"/>
                <w:szCs w:val="20"/>
              </w:rPr>
            </w:pPr>
          </w:p>
          <w:p w14:paraId="0AC0AF07" w14:textId="2486BE80" w:rsidR="00920581" w:rsidRPr="000F1FEE" w:rsidRDefault="00920581" w:rsidP="00E63D90">
            <w:pPr>
              <w:spacing w:line="312" w:lineRule="auto"/>
              <w:jc w:val="both"/>
              <w:rPr>
                <w:rFonts w:ascii="Times New Roman" w:hAnsi="Times New Roman" w:cs="Times New Roman"/>
                <w:sz w:val="20"/>
                <w:szCs w:val="20"/>
              </w:rPr>
            </w:pPr>
          </w:p>
        </w:tc>
        <w:tc>
          <w:tcPr>
            <w:tcW w:w="5497" w:type="dxa"/>
            <w:gridSpan w:val="2"/>
          </w:tcPr>
          <w:p w14:paraId="17F8F558" w14:textId="53E72A76" w:rsidR="00EE419A" w:rsidRPr="00EE419A" w:rsidRDefault="00EE419A" w:rsidP="00EE419A">
            <w:pPr>
              <w:spacing w:line="312" w:lineRule="auto"/>
              <w:jc w:val="both"/>
              <w:rPr>
                <w:rFonts w:ascii="Times New Roman" w:hAnsi="Times New Roman" w:cs="Times New Roman"/>
                <w:sz w:val="20"/>
                <w:szCs w:val="20"/>
              </w:rPr>
            </w:pPr>
            <w:r w:rsidRPr="00EE419A">
              <w:rPr>
                <w:rFonts w:ascii="Times New Roman" w:hAnsi="Times New Roman" w:cs="Times New Roman"/>
                <w:sz w:val="20"/>
                <w:szCs w:val="20"/>
              </w:rPr>
              <w:t>Программа государственной итоговой аттестации разработана на основании Федерального государственного образовательного стандарта (далее – ФГОС) по специальности среднего профессионального образования (далее СПО) 38.</w:t>
            </w:r>
            <w:r w:rsidR="008851BB">
              <w:rPr>
                <w:rFonts w:ascii="Times New Roman" w:hAnsi="Times New Roman" w:cs="Times New Roman"/>
                <w:sz w:val="20"/>
                <w:szCs w:val="20"/>
              </w:rPr>
              <w:t>02.04. Коммерция (по отраслям)</w:t>
            </w:r>
            <w:r w:rsidRPr="00EE419A">
              <w:rPr>
                <w:rFonts w:ascii="Times New Roman" w:hAnsi="Times New Roman" w:cs="Times New Roman"/>
                <w:sz w:val="20"/>
                <w:szCs w:val="20"/>
              </w:rPr>
              <w:t xml:space="preserve">, утвержденного приказом Министерства и науки Российской Федерации № 539 от 15 мая 2014 г., и в соответствии с требованиями работодателей города Екатеринбурга и Свердловской области. </w:t>
            </w:r>
          </w:p>
          <w:p w14:paraId="44E8FE72" w14:textId="77777777" w:rsidR="00EE419A" w:rsidRPr="00EE419A" w:rsidRDefault="00EE419A" w:rsidP="00EE419A">
            <w:pPr>
              <w:spacing w:line="312" w:lineRule="auto"/>
              <w:jc w:val="both"/>
              <w:rPr>
                <w:rFonts w:ascii="Times New Roman" w:hAnsi="Times New Roman" w:cs="Times New Roman"/>
                <w:sz w:val="20"/>
                <w:szCs w:val="20"/>
              </w:rPr>
            </w:pPr>
          </w:p>
          <w:p w14:paraId="39762E36" w14:textId="77777777" w:rsidR="00EE419A" w:rsidRPr="00EE419A" w:rsidRDefault="00EE419A" w:rsidP="00EE419A">
            <w:pPr>
              <w:spacing w:line="312" w:lineRule="auto"/>
              <w:jc w:val="both"/>
              <w:rPr>
                <w:rFonts w:ascii="Times New Roman" w:hAnsi="Times New Roman" w:cs="Times New Roman"/>
                <w:sz w:val="20"/>
                <w:szCs w:val="20"/>
              </w:rPr>
            </w:pPr>
            <w:proofErr w:type="gramStart"/>
            <w:r w:rsidRPr="00EE419A">
              <w:rPr>
                <w:rFonts w:ascii="Times New Roman" w:hAnsi="Times New Roman" w:cs="Times New Roman"/>
                <w:sz w:val="20"/>
                <w:szCs w:val="20"/>
              </w:rPr>
              <w:t>УТВЕРЖДЕНА</w:t>
            </w:r>
            <w:proofErr w:type="gramEnd"/>
            <w:r w:rsidRPr="00EE419A">
              <w:rPr>
                <w:rFonts w:ascii="Times New Roman" w:hAnsi="Times New Roman" w:cs="Times New Roman"/>
                <w:sz w:val="20"/>
                <w:szCs w:val="20"/>
              </w:rPr>
              <w:t xml:space="preserve"> решением педагогического совета </w:t>
            </w:r>
          </w:p>
          <w:p w14:paraId="05D79C72" w14:textId="77777777" w:rsidR="00EE419A" w:rsidRPr="00EE419A" w:rsidRDefault="00EE419A" w:rsidP="00EE419A">
            <w:pPr>
              <w:spacing w:line="312" w:lineRule="auto"/>
              <w:jc w:val="both"/>
              <w:rPr>
                <w:rFonts w:ascii="Times New Roman" w:hAnsi="Times New Roman" w:cs="Times New Roman"/>
                <w:sz w:val="20"/>
                <w:szCs w:val="20"/>
              </w:rPr>
            </w:pPr>
            <w:r w:rsidRPr="00EE419A">
              <w:rPr>
                <w:rFonts w:ascii="Times New Roman" w:hAnsi="Times New Roman" w:cs="Times New Roman"/>
                <w:sz w:val="20"/>
                <w:szCs w:val="20"/>
              </w:rPr>
              <w:t>АНПОО Уральский экономический колледж</w:t>
            </w:r>
          </w:p>
          <w:p w14:paraId="04260896" w14:textId="19E50619" w:rsidR="00920581" w:rsidRPr="000F1FEE" w:rsidRDefault="00EE419A" w:rsidP="008C41A1">
            <w:pPr>
              <w:spacing w:line="312" w:lineRule="auto"/>
              <w:rPr>
                <w:rFonts w:ascii="Times New Roman" w:hAnsi="Times New Roman" w:cs="Times New Roman"/>
                <w:sz w:val="20"/>
              </w:rPr>
            </w:pPr>
            <w:r w:rsidRPr="00EE419A">
              <w:rPr>
                <w:rFonts w:ascii="Times New Roman" w:hAnsi="Times New Roman" w:cs="Times New Roman"/>
                <w:sz w:val="20"/>
                <w:szCs w:val="20"/>
              </w:rPr>
              <w:t>Протокол № 3 от «15» ноября 202</w:t>
            </w:r>
            <w:r w:rsidR="008C41A1">
              <w:rPr>
                <w:rFonts w:ascii="Times New Roman" w:hAnsi="Times New Roman" w:cs="Times New Roman"/>
                <w:sz w:val="20"/>
                <w:szCs w:val="20"/>
              </w:rPr>
              <w:t>5</w:t>
            </w:r>
            <w:r w:rsidRPr="00EE419A">
              <w:rPr>
                <w:rFonts w:ascii="Times New Roman" w:hAnsi="Times New Roman" w:cs="Times New Roman"/>
                <w:sz w:val="20"/>
                <w:szCs w:val="20"/>
              </w:rPr>
              <w:t xml:space="preserve"> г.</w:t>
            </w:r>
          </w:p>
        </w:tc>
      </w:tr>
      <w:tr w:rsidR="00920581" w:rsidRPr="00920581" w14:paraId="300159C9" w14:textId="77777777" w:rsidTr="00B531F3">
        <w:trPr>
          <w:gridAfter w:val="1"/>
          <w:wAfter w:w="929" w:type="dxa"/>
          <w:trHeight w:val="1649"/>
        </w:trPr>
        <w:tc>
          <w:tcPr>
            <w:tcW w:w="4568" w:type="dxa"/>
          </w:tcPr>
          <w:p w14:paraId="3CE03C2D" w14:textId="3287ED3C" w:rsidR="00920581" w:rsidRPr="000F1FEE" w:rsidRDefault="00920581" w:rsidP="00E63D90">
            <w:pPr>
              <w:spacing w:line="312" w:lineRule="auto"/>
              <w:rPr>
                <w:rFonts w:ascii="Times New Roman" w:hAnsi="Times New Roman" w:cs="Times New Roman"/>
                <w:sz w:val="20"/>
                <w:szCs w:val="20"/>
              </w:rPr>
            </w:pPr>
          </w:p>
        </w:tc>
        <w:tc>
          <w:tcPr>
            <w:tcW w:w="4568" w:type="dxa"/>
          </w:tcPr>
          <w:p w14:paraId="1DF08A96" w14:textId="77777777" w:rsidR="00920581" w:rsidRPr="00920581" w:rsidRDefault="00920581" w:rsidP="00E63D90">
            <w:pPr>
              <w:spacing w:line="312" w:lineRule="auto"/>
              <w:ind w:firstLine="709"/>
              <w:jc w:val="both"/>
              <w:rPr>
                <w:rFonts w:ascii="Times New Roman" w:hAnsi="Times New Roman" w:cs="Times New Roman"/>
                <w:sz w:val="20"/>
              </w:rPr>
            </w:pPr>
          </w:p>
        </w:tc>
      </w:tr>
    </w:tbl>
    <w:p w14:paraId="06229603" w14:textId="77777777" w:rsidR="00920581" w:rsidRPr="00920581" w:rsidRDefault="00920581" w:rsidP="00E63D90">
      <w:pPr>
        <w:spacing w:line="312" w:lineRule="auto"/>
        <w:jc w:val="both"/>
        <w:rPr>
          <w:rFonts w:ascii="Times New Roman" w:hAnsi="Times New Roman" w:cs="Times New Roman"/>
          <w:sz w:val="20"/>
          <w:szCs w:val="20"/>
        </w:rPr>
      </w:pPr>
    </w:p>
    <w:p w14:paraId="24343A37" w14:textId="74B073D6" w:rsidR="00920581" w:rsidRPr="00BF68FC" w:rsidRDefault="00920581" w:rsidP="00BF68FC">
      <w:pPr>
        <w:spacing w:line="312" w:lineRule="auto"/>
        <w:ind w:firstLine="709"/>
        <w:jc w:val="both"/>
        <w:rPr>
          <w:rFonts w:ascii="Times New Roman" w:hAnsi="Times New Roman" w:cs="Times New Roman"/>
          <w:sz w:val="22"/>
          <w:szCs w:val="22"/>
        </w:rPr>
      </w:pPr>
      <w:r w:rsidRPr="00BF68FC">
        <w:rPr>
          <w:rFonts w:ascii="Times New Roman" w:hAnsi="Times New Roman" w:cs="Times New Roman"/>
          <w:sz w:val="22"/>
          <w:szCs w:val="22"/>
        </w:rPr>
        <w:t xml:space="preserve">Организация разработчик: </w:t>
      </w:r>
      <w:r w:rsidR="00EB3EC0" w:rsidRPr="00BF68FC">
        <w:rPr>
          <w:rFonts w:ascii="Times New Roman" w:hAnsi="Times New Roman" w:cs="Times New Roman"/>
          <w:sz w:val="22"/>
          <w:szCs w:val="22"/>
        </w:rPr>
        <w:t>Автономная некоммерческая профессиональная образовательная организация «Уральский экономический колледж»</w:t>
      </w:r>
    </w:p>
    <w:p w14:paraId="551C9CEF" w14:textId="77777777" w:rsidR="00BF68FC" w:rsidRPr="00BF68FC" w:rsidRDefault="00BF68FC" w:rsidP="00BF68FC">
      <w:pPr>
        <w:spacing w:line="312" w:lineRule="auto"/>
        <w:ind w:firstLine="709"/>
        <w:rPr>
          <w:rFonts w:ascii="Times New Roman" w:hAnsi="Times New Roman" w:cs="Times New Roman"/>
          <w:sz w:val="22"/>
          <w:szCs w:val="22"/>
        </w:rPr>
      </w:pPr>
    </w:p>
    <w:p w14:paraId="276A229D" w14:textId="77777777" w:rsidR="00BF68FC" w:rsidRDefault="00BF68FC" w:rsidP="00BF68FC">
      <w:pPr>
        <w:spacing w:line="360" w:lineRule="auto"/>
        <w:ind w:firstLine="709"/>
        <w:rPr>
          <w:rFonts w:ascii="Times New Roman" w:hAnsi="Times New Roman" w:cs="Times New Roman"/>
          <w:sz w:val="22"/>
          <w:szCs w:val="22"/>
        </w:rPr>
      </w:pPr>
    </w:p>
    <w:p w14:paraId="6391429D" w14:textId="77777777" w:rsidR="00EE419A" w:rsidRPr="00EE419A" w:rsidRDefault="00EE419A" w:rsidP="00EE419A">
      <w:pPr>
        <w:spacing w:line="360" w:lineRule="auto"/>
        <w:ind w:firstLine="709"/>
        <w:rPr>
          <w:rFonts w:ascii="Times New Roman" w:hAnsi="Times New Roman" w:cs="Times New Roman"/>
          <w:sz w:val="22"/>
          <w:szCs w:val="22"/>
        </w:rPr>
      </w:pPr>
      <w:r w:rsidRPr="00EE419A">
        <w:rPr>
          <w:rFonts w:ascii="Times New Roman" w:hAnsi="Times New Roman" w:cs="Times New Roman"/>
          <w:sz w:val="22"/>
          <w:szCs w:val="22"/>
        </w:rPr>
        <w:t xml:space="preserve">СОГЛАСОВАНО </w:t>
      </w:r>
    </w:p>
    <w:p w14:paraId="56B5771F" w14:textId="77777777" w:rsidR="00EE419A" w:rsidRPr="00EE419A" w:rsidRDefault="00EE419A" w:rsidP="00EE419A">
      <w:pPr>
        <w:spacing w:line="360" w:lineRule="auto"/>
        <w:ind w:firstLine="709"/>
        <w:rPr>
          <w:rFonts w:ascii="Times New Roman" w:hAnsi="Times New Roman" w:cs="Times New Roman"/>
          <w:sz w:val="22"/>
          <w:szCs w:val="22"/>
        </w:rPr>
      </w:pPr>
      <w:r w:rsidRPr="00EE419A">
        <w:rPr>
          <w:rFonts w:ascii="Times New Roman" w:hAnsi="Times New Roman" w:cs="Times New Roman"/>
          <w:sz w:val="22"/>
          <w:szCs w:val="22"/>
        </w:rPr>
        <w:t xml:space="preserve">Председателем государственной экзаменационной комиссии, </w:t>
      </w:r>
    </w:p>
    <w:p w14:paraId="0AA7C44B" w14:textId="77777777" w:rsidR="00EE419A" w:rsidRPr="00EE419A" w:rsidRDefault="00EE419A" w:rsidP="00EE419A">
      <w:pPr>
        <w:spacing w:line="360" w:lineRule="auto"/>
        <w:ind w:firstLine="709"/>
        <w:rPr>
          <w:rFonts w:ascii="Times New Roman" w:hAnsi="Times New Roman" w:cs="Times New Roman"/>
          <w:sz w:val="22"/>
          <w:szCs w:val="22"/>
        </w:rPr>
      </w:pPr>
      <w:r w:rsidRPr="00EE419A">
        <w:rPr>
          <w:rFonts w:ascii="Times New Roman" w:hAnsi="Times New Roman" w:cs="Times New Roman"/>
          <w:sz w:val="22"/>
          <w:szCs w:val="22"/>
        </w:rPr>
        <w:t>Генеральным директором</w:t>
      </w:r>
    </w:p>
    <w:p w14:paraId="61223787" w14:textId="77777777" w:rsidR="00EE419A" w:rsidRPr="00EE419A" w:rsidRDefault="00EE419A" w:rsidP="00EE419A">
      <w:pPr>
        <w:spacing w:line="360" w:lineRule="auto"/>
        <w:ind w:firstLine="709"/>
        <w:rPr>
          <w:rFonts w:ascii="Times New Roman" w:hAnsi="Times New Roman" w:cs="Times New Roman"/>
          <w:sz w:val="22"/>
          <w:szCs w:val="22"/>
        </w:rPr>
      </w:pPr>
      <w:r w:rsidRPr="00EE419A">
        <w:rPr>
          <w:rFonts w:ascii="Times New Roman" w:hAnsi="Times New Roman" w:cs="Times New Roman"/>
          <w:sz w:val="22"/>
          <w:szCs w:val="22"/>
        </w:rPr>
        <w:t xml:space="preserve">ООО «Центр аудиторских и правовых экспертиз» </w:t>
      </w:r>
    </w:p>
    <w:p w14:paraId="78B91E6A" w14:textId="77777777" w:rsidR="00EE419A" w:rsidRPr="00EE419A" w:rsidRDefault="00EE419A" w:rsidP="00EE419A">
      <w:pPr>
        <w:spacing w:line="360" w:lineRule="auto"/>
        <w:ind w:firstLine="709"/>
        <w:rPr>
          <w:rFonts w:ascii="Times New Roman" w:hAnsi="Times New Roman" w:cs="Times New Roman"/>
          <w:sz w:val="22"/>
          <w:szCs w:val="22"/>
        </w:rPr>
      </w:pPr>
      <w:r w:rsidRPr="00EE419A">
        <w:rPr>
          <w:rFonts w:ascii="Times New Roman" w:hAnsi="Times New Roman" w:cs="Times New Roman"/>
          <w:sz w:val="22"/>
          <w:szCs w:val="22"/>
        </w:rPr>
        <w:t>Е. В. Хайдаршиной</w:t>
      </w:r>
    </w:p>
    <w:p w14:paraId="70D0C9AE" w14:textId="49523110" w:rsidR="00EE419A" w:rsidRPr="00EE419A" w:rsidRDefault="00EE419A" w:rsidP="00EE419A">
      <w:pPr>
        <w:spacing w:line="360" w:lineRule="auto"/>
        <w:ind w:firstLine="709"/>
        <w:rPr>
          <w:rFonts w:ascii="Times New Roman" w:hAnsi="Times New Roman" w:cs="Times New Roman"/>
          <w:sz w:val="22"/>
          <w:szCs w:val="22"/>
        </w:rPr>
      </w:pPr>
      <w:r w:rsidRPr="00EE419A">
        <w:rPr>
          <w:rFonts w:ascii="Times New Roman" w:hAnsi="Times New Roman" w:cs="Times New Roman"/>
          <w:sz w:val="22"/>
          <w:szCs w:val="22"/>
        </w:rPr>
        <w:t>«15» ноября 202</w:t>
      </w:r>
      <w:r w:rsidR="008C41A1">
        <w:rPr>
          <w:rFonts w:ascii="Times New Roman" w:hAnsi="Times New Roman" w:cs="Times New Roman"/>
          <w:sz w:val="22"/>
          <w:szCs w:val="22"/>
        </w:rPr>
        <w:t>5</w:t>
      </w:r>
      <w:r w:rsidRPr="00EE419A">
        <w:rPr>
          <w:rFonts w:ascii="Times New Roman" w:hAnsi="Times New Roman" w:cs="Times New Roman"/>
          <w:sz w:val="22"/>
          <w:szCs w:val="22"/>
        </w:rPr>
        <w:t xml:space="preserve"> г.  </w:t>
      </w:r>
    </w:p>
    <w:p w14:paraId="264E16DC" w14:textId="77777777" w:rsidR="00BF68FC" w:rsidRPr="00BF68FC" w:rsidRDefault="00BF68FC" w:rsidP="00BF68FC">
      <w:pPr>
        <w:spacing w:line="360" w:lineRule="auto"/>
        <w:ind w:firstLine="709"/>
        <w:rPr>
          <w:rFonts w:ascii="Times New Roman" w:hAnsi="Times New Roman" w:cs="Times New Roman"/>
          <w:sz w:val="22"/>
          <w:szCs w:val="22"/>
        </w:rPr>
      </w:pPr>
    </w:p>
    <w:p w14:paraId="02AA15BE" w14:textId="45D9A2F3" w:rsidR="0010686B" w:rsidRPr="00BF68FC" w:rsidRDefault="0010686B" w:rsidP="00BF68FC">
      <w:pPr>
        <w:spacing w:line="312" w:lineRule="auto"/>
        <w:ind w:firstLine="709"/>
        <w:rPr>
          <w:rFonts w:ascii="Times New Roman" w:hAnsi="Times New Roman" w:cs="Times New Roman"/>
          <w:sz w:val="22"/>
          <w:szCs w:val="22"/>
        </w:rPr>
      </w:pPr>
      <w:r w:rsidRPr="00BF68FC">
        <w:rPr>
          <w:rFonts w:ascii="Times New Roman" w:hAnsi="Times New Roman" w:cs="Times New Roman"/>
          <w:sz w:val="22"/>
          <w:szCs w:val="22"/>
        </w:rPr>
        <w:br w:type="page"/>
      </w:r>
    </w:p>
    <w:bookmarkStart w:id="1" w:name="bookmark2" w:displacedByCustomXml="next"/>
    <w:sdt>
      <w:sdtPr>
        <w:rPr>
          <w:rFonts w:ascii="Tahoma" w:eastAsia="Tahoma" w:hAnsi="Tahoma" w:cs="Tahoma"/>
          <w:color w:val="000000"/>
          <w:sz w:val="24"/>
          <w:szCs w:val="24"/>
          <w:lang w:bidi="ru-RU"/>
        </w:rPr>
        <w:id w:val="583350397"/>
        <w:docPartObj>
          <w:docPartGallery w:val="Table of Contents"/>
          <w:docPartUnique/>
        </w:docPartObj>
      </w:sdtPr>
      <w:sdtEndPr>
        <w:rPr>
          <w:b/>
          <w:bCs/>
        </w:rPr>
      </w:sdtEndPr>
      <w:sdtContent>
        <w:p w14:paraId="2EEFB36D" w14:textId="117D5CEF" w:rsidR="002C52F3" w:rsidRPr="00AB31A9" w:rsidRDefault="002C52F3" w:rsidP="00AB31A9">
          <w:pPr>
            <w:pStyle w:val="afd"/>
            <w:jc w:val="both"/>
            <w:rPr>
              <w:rFonts w:ascii="Times New Roman" w:hAnsi="Times New Roman" w:cs="Times New Roman"/>
            </w:rPr>
          </w:pPr>
          <w:r w:rsidRPr="00AB31A9">
            <w:rPr>
              <w:rFonts w:ascii="Times New Roman" w:hAnsi="Times New Roman" w:cs="Times New Roman"/>
            </w:rPr>
            <w:t>Оглавление</w:t>
          </w:r>
        </w:p>
        <w:p w14:paraId="5B54B3EC" w14:textId="10DAFB0B" w:rsidR="00AB31A9" w:rsidRPr="00AB31A9" w:rsidRDefault="002C52F3" w:rsidP="00AB31A9">
          <w:pPr>
            <w:pStyle w:val="14"/>
            <w:tabs>
              <w:tab w:val="right" w:leader="dot" w:pos="10189"/>
            </w:tabs>
            <w:jc w:val="both"/>
            <w:rPr>
              <w:rFonts w:ascii="Times New Roman" w:hAnsi="Times New Roman"/>
              <w:noProof/>
              <w:sz w:val="32"/>
              <w:szCs w:val="32"/>
            </w:rPr>
          </w:pPr>
          <w:r w:rsidRPr="00AB31A9">
            <w:rPr>
              <w:rFonts w:ascii="Times New Roman" w:hAnsi="Times New Roman"/>
              <w:sz w:val="32"/>
              <w:szCs w:val="32"/>
            </w:rPr>
            <w:fldChar w:fldCharType="begin"/>
          </w:r>
          <w:r w:rsidRPr="00AB31A9">
            <w:rPr>
              <w:rFonts w:ascii="Times New Roman" w:hAnsi="Times New Roman"/>
              <w:sz w:val="32"/>
              <w:szCs w:val="32"/>
            </w:rPr>
            <w:instrText xml:space="preserve"> TOC \o "1-3" \h \z \u </w:instrText>
          </w:r>
          <w:r w:rsidRPr="00AB31A9">
            <w:rPr>
              <w:rFonts w:ascii="Times New Roman" w:hAnsi="Times New Roman"/>
              <w:sz w:val="32"/>
              <w:szCs w:val="32"/>
            </w:rPr>
            <w:fldChar w:fldCharType="separate"/>
          </w:r>
          <w:hyperlink w:anchor="_Toc179965491" w:history="1">
            <w:r w:rsidR="00AB31A9" w:rsidRPr="00AB31A9">
              <w:rPr>
                <w:rStyle w:val="a3"/>
                <w:rFonts w:ascii="Times New Roman" w:hAnsi="Times New Roman"/>
                <w:b/>
                <w:noProof/>
                <w:sz w:val="32"/>
                <w:szCs w:val="32"/>
              </w:rPr>
              <w:t>1.Пояснительная записка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153E1F">
              <w:rPr>
                <w:rFonts w:ascii="Times New Roman" w:hAnsi="Times New Roman"/>
                <w:noProof/>
                <w:webHidden/>
                <w:sz w:val="32"/>
                <w:szCs w:val="32"/>
              </w:rPr>
              <w:t>4</w:t>
            </w:r>
            <w:r w:rsidR="00AB31A9" w:rsidRPr="00AB31A9">
              <w:rPr>
                <w:rFonts w:ascii="Times New Roman" w:hAnsi="Times New Roman"/>
                <w:noProof/>
                <w:webHidden/>
                <w:sz w:val="32"/>
                <w:szCs w:val="32"/>
              </w:rPr>
              <w:fldChar w:fldCharType="end"/>
            </w:r>
          </w:hyperlink>
        </w:p>
        <w:p w14:paraId="5B875307" w14:textId="4C89591F" w:rsidR="00AB31A9" w:rsidRPr="00AB31A9" w:rsidRDefault="008C2726" w:rsidP="00AB31A9">
          <w:pPr>
            <w:pStyle w:val="14"/>
            <w:tabs>
              <w:tab w:val="right" w:leader="dot" w:pos="10189"/>
            </w:tabs>
            <w:jc w:val="both"/>
            <w:rPr>
              <w:rFonts w:ascii="Times New Roman" w:hAnsi="Times New Roman"/>
              <w:noProof/>
              <w:sz w:val="32"/>
              <w:szCs w:val="32"/>
            </w:rPr>
          </w:pPr>
          <w:hyperlink w:anchor="_Toc179965492" w:history="1">
            <w:r w:rsidR="00AB31A9" w:rsidRPr="00AB31A9">
              <w:rPr>
                <w:rStyle w:val="a3"/>
                <w:rFonts w:ascii="Times New Roman" w:hAnsi="Times New Roman"/>
                <w:b/>
                <w:noProof/>
                <w:sz w:val="32"/>
                <w:szCs w:val="32"/>
              </w:rPr>
              <w:t>2.Паспорт программы. Область применения программы государственной итоговой аттестации</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153E1F">
              <w:rPr>
                <w:rFonts w:ascii="Times New Roman" w:hAnsi="Times New Roman"/>
                <w:noProof/>
                <w:webHidden/>
                <w:sz w:val="32"/>
                <w:szCs w:val="32"/>
              </w:rPr>
              <w:t>6</w:t>
            </w:r>
            <w:r w:rsidR="00AB31A9" w:rsidRPr="00AB31A9">
              <w:rPr>
                <w:rFonts w:ascii="Times New Roman" w:hAnsi="Times New Roman"/>
                <w:noProof/>
                <w:webHidden/>
                <w:sz w:val="32"/>
                <w:szCs w:val="32"/>
              </w:rPr>
              <w:fldChar w:fldCharType="end"/>
            </w:r>
          </w:hyperlink>
        </w:p>
        <w:p w14:paraId="71892967" w14:textId="3C682B68" w:rsidR="00AB31A9" w:rsidRPr="00AB31A9" w:rsidRDefault="008C2726" w:rsidP="00AB31A9">
          <w:pPr>
            <w:pStyle w:val="14"/>
            <w:tabs>
              <w:tab w:val="right" w:leader="dot" w:pos="10189"/>
            </w:tabs>
            <w:jc w:val="both"/>
            <w:rPr>
              <w:rFonts w:ascii="Times New Roman" w:hAnsi="Times New Roman"/>
              <w:noProof/>
              <w:sz w:val="32"/>
              <w:szCs w:val="32"/>
            </w:rPr>
          </w:pPr>
          <w:hyperlink w:anchor="_Toc179965493" w:history="1">
            <w:r w:rsidR="00AB31A9" w:rsidRPr="00AB31A9">
              <w:rPr>
                <w:rStyle w:val="a3"/>
                <w:rFonts w:ascii="Times New Roman" w:hAnsi="Times New Roman"/>
                <w:b/>
                <w:noProof/>
                <w:sz w:val="32"/>
                <w:szCs w:val="32"/>
              </w:rPr>
              <w:t>3.Условия подготовки и проведения ГИА. Сроки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153E1F">
              <w:rPr>
                <w:rFonts w:ascii="Times New Roman" w:hAnsi="Times New Roman"/>
                <w:noProof/>
                <w:webHidden/>
                <w:sz w:val="32"/>
                <w:szCs w:val="32"/>
              </w:rPr>
              <w:t>9</w:t>
            </w:r>
            <w:r w:rsidR="00AB31A9" w:rsidRPr="00AB31A9">
              <w:rPr>
                <w:rFonts w:ascii="Times New Roman" w:hAnsi="Times New Roman"/>
                <w:noProof/>
                <w:webHidden/>
                <w:sz w:val="32"/>
                <w:szCs w:val="32"/>
              </w:rPr>
              <w:fldChar w:fldCharType="end"/>
            </w:r>
          </w:hyperlink>
        </w:p>
        <w:p w14:paraId="360649E8" w14:textId="7711BC2D" w:rsidR="00AB31A9" w:rsidRPr="00AB31A9" w:rsidRDefault="008C2726" w:rsidP="00AB31A9">
          <w:pPr>
            <w:pStyle w:val="14"/>
            <w:tabs>
              <w:tab w:val="right" w:leader="dot" w:pos="10189"/>
            </w:tabs>
            <w:jc w:val="both"/>
            <w:rPr>
              <w:rFonts w:ascii="Times New Roman" w:hAnsi="Times New Roman"/>
              <w:noProof/>
              <w:sz w:val="32"/>
              <w:szCs w:val="32"/>
            </w:rPr>
          </w:pPr>
          <w:hyperlink w:anchor="_Toc179965494" w:history="1">
            <w:r w:rsidR="00AB31A9" w:rsidRPr="00AB31A9">
              <w:rPr>
                <w:rStyle w:val="a3"/>
                <w:rFonts w:ascii="Times New Roman" w:hAnsi="Times New Roman"/>
                <w:bCs/>
                <w:noProof/>
                <w:sz w:val="32"/>
                <w:szCs w:val="32"/>
              </w:rPr>
              <w:t>4</w:t>
            </w:r>
            <w:r w:rsidR="00AB31A9" w:rsidRPr="00AB31A9">
              <w:rPr>
                <w:rStyle w:val="a3"/>
                <w:rFonts w:ascii="Times New Roman" w:hAnsi="Times New Roman"/>
                <w:b/>
                <w:noProof/>
                <w:sz w:val="32"/>
                <w:szCs w:val="32"/>
              </w:rPr>
              <w:t>.Государственная экзаменационная комиссия. Оценочная документация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_Toc179965494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153E1F">
              <w:rPr>
                <w:rFonts w:ascii="Times New Roman" w:hAnsi="Times New Roman"/>
                <w:noProof/>
                <w:webHidden/>
                <w:sz w:val="32"/>
                <w:szCs w:val="32"/>
              </w:rPr>
              <w:t>11</w:t>
            </w:r>
            <w:r w:rsidR="00AB31A9" w:rsidRPr="00AB31A9">
              <w:rPr>
                <w:rFonts w:ascii="Times New Roman" w:hAnsi="Times New Roman"/>
                <w:noProof/>
                <w:webHidden/>
                <w:sz w:val="32"/>
                <w:szCs w:val="32"/>
              </w:rPr>
              <w:fldChar w:fldCharType="end"/>
            </w:r>
          </w:hyperlink>
        </w:p>
        <w:p w14:paraId="2A4E1BEE" w14:textId="51E2F0B3" w:rsidR="00AB31A9" w:rsidRPr="00AB31A9" w:rsidRDefault="008C2726" w:rsidP="00AB31A9">
          <w:pPr>
            <w:pStyle w:val="14"/>
            <w:tabs>
              <w:tab w:val="right" w:leader="dot" w:pos="10189"/>
            </w:tabs>
            <w:jc w:val="both"/>
            <w:rPr>
              <w:rFonts w:ascii="Times New Roman" w:hAnsi="Times New Roman"/>
              <w:noProof/>
              <w:sz w:val="32"/>
              <w:szCs w:val="32"/>
            </w:rPr>
          </w:pPr>
          <w:hyperlink w:anchor="_Toc179965495" w:history="1">
            <w:r w:rsidR="00AB31A9" w:rsidRPr="00AB31A9">
              <w:rPr>
                <w:rStyle w:val="a3"/>
                <w:rFonts w:ascii="Times New Roman" w:hAnsi="Times New Roman"/>
                <w:b/>
                <w:noProof/>
                <w:sz w:val="32"/>
                <w:szCs w:val="32"/>
              </w:rPr>
              <w:t>5.Формы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_Toc179965495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153E1F">
              <w:rPr>
                <w:rFonts w:ascii="Times New Roman" w:hAnsi="Times New Roman"/>
                <w:noProof/>
                <w:webHidden/>
                <w:sz w:val="32"/>
                <w:szCs w:val="32"/>
              </w:rPr>
              <w:t>14</w:t>
            </w:r>
            <w:r w:rsidR="00AB31A9" w:rsidRPr="00AB31A9">
              <w:rPr>
                <w:rFonts w:ascii="Times New Roman" w:hAnsi="Times New Roman"/>
                <w:noProof/>
                <w:webHidden/>
                <w:sz w:val="32"/>
                <w:szCs w:val="32"/>
              </w:rPr>
              <w:fldChar w:fldCharType="end"/>
            </w:r>
          </w:hyperlink>
        </w:p>
        <w:p w14:paraId="11923A5A" w14:textId="48303B78" w:rsidR="00AB31A9" w:rsidRPr="00AB31A9" w:rsidRDefault="008C2726" w:rsidP="00AB31A9">
          <w:pPr>
            <w:pStyle w:val="14"/>
            <w:tabs>
              <w:tab w:val="right" w:leader="dot" w:pos="10189"/>
            </w:tabs>
            <w:jc w:val="both"/>
            <w:rPr>
              <w:rFonts w:ascii="Times New Roman" w:hAnsi="Times New Roman"/>
              <w:noProof/>
              <w:sz w:val="32"/>
              <w:szCs w:val="32"/>
            </w:rPr>
          </w:pPr>
          <w:hyperlink w:anchor="_Toc179965496" w:history="1">
            <w:r w:rsidR="00AB31A9" w:rsidRPr="00AB31A9">
              <w:rPr>
                <w:rStyle w:val="a3"/>
                <w:rFonts w:ascii="Times New Roman" w:hAnsi="Times New Roman"/>
                <w:b/>
                <w:noProof/>
                <w:sz w:val="32"/>
                <w:szCs w:val="32"/>
              </w:rPr>
              <w:t>6.Проведение ГИА в форме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_Toc179965496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153E1F">
              <w:rPr>
                <w:rFonts w:ascii="Times New Roman" w:hAnsi="Times New Roman"/>
                <w:noProof/>
                <w:webHidden/>
                <w:sz w:val="32"/>
                <w:szCs w:val="32"/>
              </w:rPr>
              <w:t>15</w:t>
            </w:r>
            <w:r w:rsidR="00AB31A9" w:rsidRPr="00AB31A9">
              <w:rPr>
                <w:rFonts w:ascii="Times New Roman" w:hAnsi="Times New Roman"/>
                <w:noProof/>
                <w:webHidden/>
                <w:sz w:val="32"/>
                <w:szCs w:val="32"/>
              </w:rPr>
              <w:fldChar w:fldCharType="end"/>
            </w:r>
          </w:hyperlink>
        </w:p>
        <w:p w14:paraId="31D54DB6" w14:textId="6F92859E" w:rsidR="00AB31A9" w:rsidRPr="00AB31A9" w:rsidRDefault="008C2726" w:rsidP="00AB31A9">
          <w:pPr>
            <w:pStyle w:val="14"/>
            <w:tabs>
              <w:tab w:val="right" w:leader="dot" w:pos="10189"/>
            </w:tabs>
            <w:jc w:val="both"/>
            <w:rPr>
              <w:rFonts w:ascii="Times New Roman" w:hAnsi="Times New Roman"/>
              <w:noProof/>
              <w:sz w:val="32"/>
              <w:szCs w:val="32"/>
            </w:rPr>
          </w:pPr>
          <w:hyperlink w:anchor="_Toc179965497" w:history="1">
            <w:r w:rsidR="00AB31A9" w:rsidRPr="00AB31A9">
              <w:rPr>
                <w:rStyle w:val="a3"/>
                <w:rFonts w:ascii="Times New Roman" w:hAnsi="Times New Roman"/>
                <w:b/>
                <w:noProof/>
                <w:sz w:val="32"/>
                <w:szCs w:val="32"/>
              </w:rPr>
              <w:t>7.Подготовка и защита дипломной работы в рамках ГИА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_Toc179965497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153E1F">
              <w:rPr>
                <w:rFonts w:ascii="Times New Roman" w:hAnsi="Times New Roman"/>
                <w:noProof/>
                <w:webHidden/>
                <w:sz w:val="32"/>
                <w:szCs w:val="32"/>
              </w:rPr>
              <w:t>21</w:t>
            </w:r>
            <w:r w:rsidR="00AB31A9" w:rsidRPr="00AB31A9">
              <w:rPr>
                <w:rFonts w:ascii="Times New Roman" w:hAnsi="Times New Roman"/>
                <w:noProof/>
                <w:webHidden/>
                <w:sz w:val="32"/>
                <w:szCs w:val="32"/>
              </w:rPr>
              <w:fldChar w:fldCharType="end"/>
            </w:r>
          </w:hyperlink>
        </w:p>
        <w:p w14:paraId="5F130FBD" w14:textId="59E39C50" w:rsidR="00AB31A9" w:rsidRPr="00AB31A9" w:rsidRDefault="008C2726" w:rsidP="00AB31A9">
          <w:pPr>
            <w:pStyle w:val="14"/>
            <w:tabs>
              <w:tab w:val="right" w:leader="dot" w:pos="10189"/>
            </w:tabs>
            <w:jc w:val="both"/>
            <w:rPr>
              <w:rFonts w:ascii="Times New Roman" w:hAnsi="Times New Roman"/>
              <w:noProof/>
              <w:sz w:val="32"/>
              <w:szCs w:val="32"/>
            </w:rPr>
          </w:pPr>
          <w:hyperlink w:anchor="_Toc179965498" w:history="1">
            <w:r w:rsidR="00AB31A9" w:rsidRPr="00AB31A9">
              <w:rPr>
                <w:rStyle w:val="a3"/>
                <w:rFonts w:ascii="Times New Roman" w:hAnsi="Times New Roman"/>
                <w:b/>
                <w:noProof/>
                <w:sz w:val="32"/>
                <w:szCs w:val="32"/>
              </w:rPr>
              <w:t>8.Критерии оценки и качества подготовки выпускника. Перевод баллов демонстрационного экзамена в оценку</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_Toc179965498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153E1F">
              <w:rPr>
                <w:rFonts w:ascii="Times New Roman" w:hAnsi="Times New Roman"/>
                <w:noProof/>
                <w:webHidden/>
                <w:sz w:val="32"/>
                <w:szCs w:val="32"/>
              </w:rPr>
              <w:t>30</w:t>
            </w:r>
            <w:r w:rsidR="00AB31A9" w:rsidRPr="00AB31A9">
              <w:rPr>
                <w:rFonts w:ascii="Times New Roman" w:hAnsi="Times New Roman"/>
                <w:noProof/>
                <w:webHidden/>
                <w:sz w:val="32"/>
                <w:szCs w:val="32"/>
              </w:rPr>
              <w:fldChar w:fldCharType="end"/>
            </w:r>
          </w:hyperlink>
        </w:p>
        <w:p w14:paraId="794FB094" w14:textId="211AF436" w:rsidR="00AB31A9" w:rsidRPr="00AB31A9" w:rsidRDefault="008C2726" w:rsidP="00AB31A9">
          <w:pPr>
            <w:pStyle w:val="14"/>
            <w:tabs>
              <w:tab w:val="right" w:leader="dot" w:pos="10189"/>
            </w:tabs>
            <w:jc w:val="both"/>
            <w:rPr>
              <w:rFonts w:ascii="Times New Roman" w:hAnsi="Times New Roman"/>
              <w:noProof/>
              <w:sz w:val="32"/>
              <w:szCs w:val="32"/>
            </w:rPr>
          </w:pPr>
          <w:hyperlink w:anchor="_Toc179965499" w:history="1">
            <w:r w:rsidR="00AB31A9" w:rsidRPr="00AB31A9">
              <w:rPr>
                <w:rStyle w:val="a3"/>
                <w:rFonts w:ascii="Times New Roman" w:hAnsi="Times New Roman"/>
                <w:b/>
                <w:noProof/>
                <w:sz w:val="32"/>
                <w:szCs w:val="32"/>
              </w:rPr>
              <w:t>9.Порядок подачи и рассмотрения апелляций</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_Toc179965499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153E1F">
              <w:rPr>
                <w:rFonts w:ascii="Times New Roman" w:hAnsi="Times New Roman"/>
                <w:noProof/>
                <w:webHidden/>
                <w:sz w:val="32"/>
                <w:szCs w:val="32"/>
              </w:rPr>
              <w:t>35</w:t>
            </w:r>
            <w:r w:rsidR="00AB31A9" w:rsidRPr="00AB31A9">
              <w:rPr>
                <w:rFonts w:ascii="Times New Roman" w:hAnsi="Times New Roman"/>
                <w:noProof/>
                <w:webHidden/>
                <w:sz w:val="32"/>
                <w:szCs w:val="32"/>
              </w:rPr>
              <w:fldChar w:fldCharType="end"/>
            </w:r>
          </w:hyperlink>
        </w:p>
        <w:p w14:paraId="013625B1" w14:textId="7A675A87" w:rsidR="00AB31A9" w:rsidRPr="00AB31A9" w:rsidRDefault="008C2726" w:rsidP="00AB31A9">
          <w:pPr>
            <w:pStyle w:val="14"/>
            <w:tabs>
              <w:tab w:val="right" w:leader="dot" w:pos="10189"/>
            </w:tabs>
            <w:jc w:val="both"/>
            <w:rPr>
              <w:rFonts w:ascii="Times New Roman" w:hAnsi="Times New Roman"/>
              <w:noProof/>
              <w:sz w:val="32"/>
              <w:szCs w:val="32"/>
            </w:rPr>
          </w:pPr>
          <w:hyperlink w:anchor="_Toc179965500" w:history="1">
            <w:r w:rsidR="00AB31A9" w:rsidRPr="00AB31A9">
              <w:rPr>
                <w:rStyle w:val="a3"/>
                <w:rFonts w:ascii="Times New Roman" w:hAnsi="Times New Roman"/>
                <w:b/>
                <w:noProof/>
                <w:sz w:val="32"/>
                <w:szCs w:val="32"/>
              </w:rPr>
              <w:t>10. Проведение ГИА для выпускников из числа лиц с ограниченными возможностями здоровья, детей-инвалидов и инвалидов</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_Toc179965500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153E1F">
              <w:rPr>
                <w:rFonts w:ascii="Times New Roman" w:hAnsi="Times New Roman"/>
                <w:noProof/>
                <w:webHidden/>
                <w:sz w:val="32"/>
                <w:szCs w:val="32"/>
              </w:rPr>
              <w:t>38</w:t>
            </w:r>
            <w:r w:rsidR="00AB31A9" w:rsidRPr="00AB31A9">
              <w:rPr>
                <w:rFonts w:ascii="Times New Roman" w:hAnsi="Times New Roman"/>
                <w:noProof/>
                <w:webHidden/>
                <w:sz w:val="32"/>
                <w:szCs w:val="32"/>
              </w:rPr>
              <w:fldChar w:fldCharType="end"/>
            </w:r>
          </w:hyperlink>
        </w:p>
        <w:p w14:paraId="15509799" w14:textId="0C504427" w:rsidR="00AB31A9" w:rsidRPr="00AB31A9" w:rsidRDefault="008C2726" w:rsidP="00AB31A9">
          <w:pPr>
            <w:pStyle w:val="14"/>
            <w:tabs>
              <w:tab w:val="right" w:leader="dot" w:pos="10189"/>
            </w:tabs>
            <w:jc w:val="both"/>
            <w:rPr>
              <w:rFonts w:ascii="Times New Roman" w:hAnsi="Times New Roman"/>
              <w:noProof/>
              <w:sz w:val="32"/>
              <w:szCs w:val="32"/>
            </w:rPr>
          </w:pPr>
          <w:hyperlink w:anchor="_Toc179965501" w:history="1">
            <w:r w:rsidR="00AB31A9" w:rsidRPr="00AB31A9">
              <w:rPr>
                <w:rStyle w:val="a3"/>
                <w:rFonts w:ascii="Times New Roman" w:hAnsi="Times New Roman"/>
                <w:b/>
                <w:noProof/>
                <w:sz w:val="32"/>
                <w:szCs w:val="32"/>
              </w:rPr>
              <w:t>11.Порядок привлечения и участия добровольцев (волонтеров) в проведении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_Toc179965501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153E1F">
              <w:rPr>
                <w:rFonts w:ascii="Times New Roman" w:hAnsi="Times New Roman"/>
                <w:noProof/>
                <w:webHidden/>
                <w:sz w:val="32"/>
                <w:szCs w:val="32"/>
              </w:rPr>
              <w:t>39</w:t>
            </w:r>
            <w:r w:rsidR="00AB31A9" w:rsidRPr="00AB31A9">
              <w:rPr>
                <w:rFonts w:ascii="Times New Roman" w:hAnsi="Times New Roman"/>
                <w:noProof/>
                <w:webHidden/>
                <w:sz w:val="32"/>
                <w:szCs w:val="32"/>
              </w:rPr>
              <w:fldChar w:fldCharType="end"/>
            </w:r>
          </w:hyperlink>
        </w:p>
        <w:p w14:paraId="4FD48713" w14:textId="3D999306" w:rsidR="00AB31A9" w:rsidRPr="00AB31A9" w:rsidRDefault="008C2726" w:rsidP="00AB31A9">
          <w:pPr>
            <w:pStyle w:val="14"/>
            <w:tabs>
              <w:tab w:val="right" w:leader="dot" w:pos="10189"/>
            </w:tabs>
            <w:jc w:val="both"/>
            <w:rPr>
              <w:rFonts w:ascii="Times New Roman" w:hAnsi="Times New Roman"/>
              <w:noProof/>
              <w:sz w:val="32"/>
              <w:szCs w:val="32"/>
            </w:rPr>
          </w:pPr>
          <w:hyperlink w:anchor="_Toc179965502" w:history="1">
            <w:r w:rsidR="00AB31A9" w:rsidRPr="00AB31A9">
              <w:rPr>
                <w:rStyle w:val="a3"/>
                <w:rFonts w:ascii="Times New Roman" w:eastAsia="Arial Unicode MS" w:hAnsi="Times New Roman"/>
                <w:b/>
                <w:noProof/>
                <w:sz w:val="32"/>
                <w:szCs w:val="32"/>
                <w:lang w:eastAsia="zh-CN"/>
              </w:rPr>
              <w:t>Приложения</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_Toc179965502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153E1F">
              <w:rPr>
                <w:rFonts w:ascii="Times New Roman" w:hAnsi="Times New Roman"/>
                <w:noProof/>
                <w:webHidden/>
                <w:sz w:val="32"/>
                <w:szCs w:val="32"/>
              </w:rPr>
              <w:t>43</w:t>
            </w:r>
            <w:r w:rsidR="00AB31A9" w:rsidRPr="00AB31A9">
              <w:rPr>
                <w:rFonts w:ascii="Times New Roman" w:hAnsi="Times New Roman"/>
                <w:noProof/>
                <w:webHidden/>
                <w:sz w:val="32"/>
                <w:szCs w:val="32"/>
              </w:rPr>
              <w:fldChar w:fldCharType="end"/>
            </w:r>
          </w:hyperlink>
        </w:p>
        <w:p w14:paraId="274EB59D" w14:textId="65938996" w:rsidR="00AB31A9" w:rsidRPr="00AB31A9" w:rsidRDefault="008C2726" w:rsidP="00AB31A9">
          <w:pPr>
            <w:pStyle w:val="14"/>
            <w:tabs>
              <w:tab w:val="right" w:leader="dot" w:pos="10189"/>
            </w:tabs>
            <w:jc w:val="both"/>
            <w:rPr>
              <w:rFonts w:ascii="Times New Roman" w:hAnsi="Times New Roman"/>
              <w:noProof/>
              <w:sz w:val="32"/>
              <w:szCs w:val="32"/>
            </w:rPr>
          </w:pPr>
          <w:hyperlink w:anchor="_Toc179965503" w:history="1">
            <w:r w:rsidR="00AB31A9" w:rsidRPr="00AB31A9">
              <w:rPr>
                <w:rStyle w:val="a3"/>
                <w:rFonts w:ascii="Times New Roman" w:hAnsi="Times New Roman"/>
                <w:b/>
                <w:noProof/>
                <w:sz w:val="32"/>
                <w:szCs w:val="32"/>
              </w:rPr>
              <w:t>Приложение 7. Оценочные материалы для проведения демонстрационного экзамена</w:t>
            </w:r>
            <w:r w:rsidR="00AB31A9" w:rsidRPr="00AB31A9">
              <w:rPr>
                <w:rFonts w:ascii="Times New Roman" w:hAnsi="Times New Roman"/>
                <w:noProof/>
                <w:webHidden/>
                <w:sz w:val="32"/>
                <w:szCs w:val="32"/>
              </w:rPr>
              <w:tab/>
            </w:r>
            <w:r w:rsidR="00AB31A9" w:rsidRPr="00AB31A9">
              <w:rPr>
                <w:rFonts w:ascii="Times New Roman" w:hAnsi="Times New Roman"/>
                <w:noProof/>
                <w:webHidden/>
                <w:sz w:val="32"/>
                <w:szCs w:val="32"/>
              </w:rPr>
              <w:fldChar w:fldCharType="begin"/>
            </w:r>
            <w:r w:rsidR="00AB31A9" w:rsidRPr="00AB31A9">
              <w:rPr>
                <w:rFonts w:ascii="Times New Roman" w:hAnsi="Times New Roman"/>
                <w:noProof/>
                <w:webHidden/>
                <w:sz w:val="32"/>
                <w:szCs w:val="32"/>
              </w:rPr>
              <w:instrText xml:space="preserve"> PAGEREF _Toc179965503 \h </w:instrText>
            </w:r>
            <w:r w:rsidR="00AB31A9" w:rsidRPr="00AB31A9">
              <w:rPr>
                <w:rFonts w:ascii="Times New Roman" w:hAnsi="Times New Roman"/>
                <w:noProof/>
                <w:webHidden/>
                <w:sz w:val="32"/>
                <w:szCs w:val="32"/>
              </w:rPr>
            </w:r>
            <w:r w:rsidR="00AB31A9" w:rsidRPr="00AB31A9">
              <w:rPr>
                <w:rFonts w:ascii="Times New Roman" w:hAnsi="Times New Roman"/>
                <w:noProof/>
                <w:webHidden/>
                <w:sz w:val="32"/>
                <w:szCs w:val="32"/>
              </w:rPr>
              <w:fldChar w:fldCharType="separate"/>
            </w:r>
            <w:r w:rsidR="00153E1F">
              <w:rPr>
                <w:rFonts w:ascii="Times New Roman" w:hAnsi="Times New Roman"/>
                <w:noProof/>
                <w:webHidden/>
                <w:sz w:val="32"/>
                <w:szCs w:val="32"/>
              </w:rPr>
              <w:t>49</w:t>
            </w:r>
            <w:r w:rsidR="00AB31A9" w:rsidRPr="00AB31A9">
              <w:rPr>
                <w:rFonts w:ascii="Times New Roman" w:hAnsi="Times New Roman"/>
                <w:noProof/>
                <w:webHidden/>
                <w:sz w:val="32"/>
                <w:szCs w:val="32"/>
              </w:rPr>
              <w:fldChar w:fldCharType="end"/>
            </w:r>
          </w:hyperlink>
        </w:p>
        <w:p w14:paraId="3CC31B8A" w14:textId="00125BB4" w:rsidR="002C52F3" w:rsidRDefault="002C52F3" w:rsidP="00AB31A9">
          <w:pPr>
            <w:jc w:val="both"/>
          </w:pPr>
          <w:r w:rsidRPr="00AB31A9">
            <w:rPr>
              <w:rFonts w:ascii="Times New Roman" w:hAnsi="Times New Roman" w:cs="Times New Roman"/>
              <w:b/>
              <w:bCs/>
              <w:sz w:val="32"/>
              <w:szCs w:val="32"/>
            </w:rPr>
            <w:fldChar w:fldCharType="end"/>
          </w:r>
        </w:p>
      </w:sdtContent>
    </w:sdt>
    <w:p w14:paraId="25212357" w14:textId="017DEC1A" w:rsidR="00322100" w:rsidRDefault="00322100">
      <w:pPr>
        <w:rPr>
          <w:rFonts w:ascii="Times New Roman" w:hAnsi="Times New Roman" w:cs="Times New Roman"/>
          <w:b/>
          <w:bCs/>
        </w:rPr>
      </w:pPr>
      <w:r>
        <w:rPr>
          <w:rFonts w:ascii="Times New Roman" w:hAnsi="Times New Roman" w:cs="Times New Roman"/>
          <w:b/>
          <w:bCs/>
        </w:rPr>
        <w:br w:type="page"/>
      </w:r>
    </w:p>
    <w:p w14:paraId="0C857B61" w14:textId="66A5AB7E" w:rsidR="001D1038" w:rsidRPr="00DA23CD" w:rsidRDefault="006377A7" w:rsidP="00DA23CD">
      <w:pPr>
        <w:pStyle w:val="1"/>
        <w:jc w:val="center"/>
        <w:rPr>
          <w:b/>
        </w:rPr>
      </w:pPr>
      <w:bookmarkStart w:id="2" w:name="_Toc179965491"/>
      <w:bookmarkEnd w:id="1"/>
      <w:r w:rsidRPr="00DA23CD">
        <w:rPr>
          <w:b/>
        </w:rPr>
        <w:lastRenderedPageBreak/>
        <w:t>1.Пояснительная записка</w:t>
      </w:r>
      <w:bookmarkEnd w:id="2"/>
    </w:p>
    <w:p w14:paraId="161E7F44" w14:textId="77777777" w:rsidR="006377A7" w:rsidRDefault="006377A7" w:rsidP="006377A7">
      <w:pPr>
        <w:pStyle w:val="af6"/>
      </w:pPr>
    </w:p>
    <w:p w14:paraId="77DAFAFF" w14:textId="47EE4FA5" w:rsidR="001D1038" w:rsidRDefault="00B206B6" w:rsidP="00E63D90">
      <w:pPr>
        <w:pStyle w:val="20"/>
        <w:shd w:val="clear" w:color="auto" w:fill="auto"/>
        <w:spacing w:before="0" w:after="0" w:line="312" w:lineRule="auto"/>
        <w:ind w:firstLine="940"/>
        <w:jc w:val="both"/>
      </w:pPr>
      <w:r>
        <w:t>В соответствии с Законом Российской Федерации «Об образовании</w:t>
      </w:r>
      <w:r w:rsidR="00540373">
        <w:t xml:space="preserve"> в РФ</w:t>
      </w:r>
      <w:r>
        <w:t>», освоении образовательных программ среднего профессионального образования завершается обязательной итоговой аттестацией.</w:t>
      </w:r>
    </w:p>
    <w:p w14:paraId="26DC02C6" w14:textId="5095A1EC" w:rsidR="001D1038" w:rsidRPr="005E73B6" w:rsidRDefault="00B206B6" w:rsidP="005E73B6">
      <w:pPr>
        <w:pStyle w:val="20"/>
        <w:shd w:val="clear" w:color="auto" w:fill="auto"/>
        <w:spacing w:before="0" w:after="0" w:line="312" w:lineRule="auto"/>
        <w:ind w:firstLine="940"/>
        <w:jc w:val="both"/>
      </w:pPr>
      <w:r>
        <w:t>Программа государственной итоговой аттестации является частью Программы подготовки специалистов среднего звена по специальности 38.02.0</w:t>
      </w:r>
      <w:r w:rsidR="00AF564E">
        <w:t>4</w:t>
      </w:r>
      <w:r>
        <w:t xml:space="preserve"> </w:t>
      </w:r>
      <w:r w:rsidR="00AF564E">
        <w:t>Коммерция (по отраслям)</w:t>
      </w:r>
      <w:r>
        <w:t>.</w:t>
      </w:r>
      <w:r w:rsidR="005E73B6" w:rsidRPr="005E73B6">
        <w:t xml:space="preserve"> Квалификация выпускника программы - специалиста среднего звена: "</w:t>
      </w:r>
      <w:r w:rsidR="005E73B6">
        <w:t>менеджер по продажам</w:t>
      </w:r>
      <w:r w:rsidR="005E73B6" w:rsidRPr="005E73B6">
        <w:t>".</w:t>
      </w:r>
    </w:p>
    <w:p w14:paraId="61631C67" w14:textId="7B341455" w:rsidR="001D1038" w:rsidRDefault="00B206B6" w:rsidP="00E63D90">
      <w:pPr>
        <w:pStyle w:val="20"/>
        <w:shd w:val="clear" w:color="auto" w:fill="auto"/>
        <w:spacing w:before="0" w:after="0" w:line="312" w:lineRule="auto"/>
        <w:ind w:firstLine="940"/>
        <w:jc w:val="both"/>
      </w:pPr>
      <w:r>
        <w:t xml:space="preserve">Государственная итоговая аттестация проводится в целях определения соответствия результатов освоения выпускниками программы подготовки специалистов среднего звена по специальности </w:t>
      </w:r>
      <w:r w:rsidR="00AF564E" w:rsidRPr="00AF564E">
        <w:t>38.02.04 Коммерция (по отраслям)</w:t>
      </w:r>
      <w:r>
        <w:t>, соответствующим требованиям Федерального государственного образовательного стандарта среднего профессионального образования и работодателей и готовности выпускника к видам профессиональной деятельности и сформированным у выпускника соответствующих профессиональных компетенций (ПК) и общих компетенций (</w:t>
      </w:r>
      <w:proofErr w:type="gramStart"/>
      <w:r>
        <w:t>ОК</w:t>
      </w:r>
      <w:proofErr w:type="gramEnd"/>
      <w:r>
        <w:t>).</w:t>
      </w:r>
    </w:p>
    <w:p w14:paraId="32457748" w14:textId="77777777" w:rsidR="001D1038" w:rsidRDefault="00B206B6" w:rsidP="00E63D90">
      <w:pPr>
        <w:pStyle w:val="20"/>
        <w:shd w:val="clear" w:color="auto" w:fill="auto"/>
        <w:spacing w:before="0" w:after="0" w:line="312" w:lineRule="auto"/>
        <w:ind w:firstLine="940"/>
        <w:jc w:val="both"/>
      </w:pPr>
      <w:r>
        <w:t>Программа государственной итоговой аттестации разработана с учетом выполнения следующих принципов и требований:</w:t>
      </w:r>
    </w:p>
    <w:p w14:paraId="2DFDD328"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проведение государственной итоговой аттестации предусматривает открытость и демократичность на этапах разработки и проведения, вовлечение в процесс подготовки и проведения преподавателей и работодателей, экспертизу и корректировку всех компонентов аттестации;</w:t>
      </w:r>
    </w:p>
    <w:p w14:paraId="7D9A82BD" w14:textId="77777777" w:rsidR="001D1038" w:rsidRDefault="00B206B6" w:rsidP="00E63D90">
      <w:pPr>
        <w:pStyle w:val="20"/>
        <w:numPr>
          <w:ilvl w:val="0"/>
          <w:numId w:val="1"/>
        </w:numPr>
        <w:shd w:val="clear" w:color="auto" w:fill="auto"/>
        <w:tabs>
          <w:tab w:val="left" w:pos="1133"/>
        </w:tabs>
        <w:spacing w:before="0" w:after="0" w:line="312" w:lineRule="auto"/>
        <w:ind w:firstLine="940"/>
        <w:jc w:val="both"/>
      </w:pPr>
      <w:r>
        <w:t>содержание аттестации учитывает уровень требований ФГОС СПО по специальности - базовый.</w:t>
      </w:r>
    </w:p>
    <w:p w14:paraId="2B968B5E" w14:textId="71D7AEE7" w:rsidR="001D1038" w:rsidRDefault="00B206B6" w:rsidP="00E63D90">
      <w:pPr>
        <w:pStyle w:val="20"/>
        <w:shd w:val="clear" w:color="auto" w:fill="auto"/>
        <w:spacing w:before="0" w:after="0" w:line="312" w:lineRule="auto"/>
        <w:ind w:firstLine="940"/>
        <w:jc w:val="both"/>
      </w:pPr>
      <w:r>
        <w:t>Главной задачей по реализации требований федерального государственного образовательного стандарта является реализация практической направленности подготовки специалистов со средним профессиональным образованием. Конечной целью обучения является подготовка специалиста, обладающего не только и не столько совок</w:t>
      </w:r>
      <w:r w:rsidR="00C12D3B">
        <w:t>упностью теоретических знаний, н</w:t>
      </w:r>
      <w:r>
        <w:t>о, в первую очередь, специалиста, готового решать профессиональные задачи.</w:t>
      </w:r>
    </w:p>
    <w:p w14:paraId="3C880ECA" w14:textId="27F70EBA" w:rsidR="00E63D90" w:rsidRDefault="0010686B" w:rsidP="00E63D90">
      <w:pPr>
        <w:pStyle w:val="20"/>
        <w:spacing w:before="0" w:after="0" w:line="312" w:lineRule="auto"/>
        <w:ind w:firstLine="941"/>
        <w:jc w:val="both"/>
      </w:pPr>
      <w:r w:rsidRPr="00164010">
        <w:t xml:space="preserve">Государственная итоговая аттестация по специальности </w:t>
      </w:r>
      <w:r w:rsidR="00D84099" w:rsidRPr="00164010">
        <w:t xml:space="preserve">среднего профессионального образования </w:t>
      </w:r>
      <w:r w:rsidR="00AF564E" w:rsidRPr="00AF564E">
        <w:t>38.02.04 Коммерция (по отраслям)</w:t>
      </w:r>
      <w:r w:rsidR="00AF564E">
        <w:t xml:space="preserve"> </w:t>
      </w:r>
      <w:r w:rsidRPr="00164010">
        <w:t>проводится в форме защит</w:t>
      </w:r>
      <w:r w:rsidR="00AF564E">
        <w:t>ы</w:t>
      </w:r>
      <w:r w:rsidRPr="00164010">
        <w:t xml:space="preserve"> дипломной работы (дипломного проекта) и </w:t>
      </w:r>
      <w:r w:rsidR="00AF564E">
        <w:t xml:space="preserve">в форме </w:t>
      </w:r>
      <w:r w:rsidRPr="00164010">
        <w:t>демонстрационн</w:t>
      </w:r>
      <w:r w:rsidR="00AF564E">
        <w:t>ого</w:t>
      </w:r>
      <w:r w:rsidRPr="00164010">
        <w:t xml:space="preserve"> экзамен</w:t>
      </w:r>
      <w:r w:rsidR="00AF564E">
        <w:t>а</w:t>
      </w:r>
      <w:r w:rsidRPr="00164010">
        <w:t>.</w:t>
      </w:r>
    </w:p>
    <w:p w14:paraId="53F6EFED" w14:textId="3A478997" w:rsidR="003212E3" w:rsidRDefault="0010686B" w:rsidP="00D84099">
      <w:pPr>
        <w:pStyle w:val="20"/>
        <w:spacing w:before="0" w:after="0" w:line="312" w:lineRule="auto"/>
        <w:ind w:firstLine="709"/>
        <w:jc w:val="both"/>
      </w:pPr>
      <w:r>
        <w:t>Данны</w:t>
      </w:r>
      <w:r w:rsidR="008C760F">
        <w:t>е</w:t>
      </w:r>
      <w:r>
        <w:t xml:space="preserve"> вид</w:t>
      </w:r>
      <w:r w:rsidR="008C760F">
        <w:t>ы</w:t>
      </w:r>
      <w:r>
        <w:t xml:space="preserve"> ГИА позволя</w:t>
      </w:r>
      <w:r w:rsidR="008C760F">
        <w:t>ю</w:t>
      </w:r>
      <w:r>
        <w:t xml:space="preserve">т наиболее полно проверить освоенность выпускником профессиональных компетенций и готовность выпускника к выполнению видов профессиональной деятельности, предусмотренных ФГОС СПО по специальности </w:t>
      </w:r>
      <w:r w:rsidR="008C760F" w:rsidRPr="008C760F">
        <w:t>38.02.04 Коммерция (по отраслям)</w:t>
      </w:r>
      <w:r w:rsidRPr="0010686B">
        <w:t xml:space="preserve">, утвержденного приказом Министерства и науки Российской Федерации </w:t>
      </w:r>
      <w:r w:rsidR="00E71177" w:rsidRPr="00E71177">
        <w:t>№ 539 от 15 мая 2014 г.</w:t>
      </w:r>
    </w:p>
    <w:p w14:paraId="3E9B6C7A" w14:textId="5FDD3494" w:rsidR="000D7616" w:rsidRPr="00164010" w:rsidRDefault="000D7616" w:rsidP="000D7616">
      <w:pPr>
        <w:pStyle w:val="20"/>
        <w:spacing w:before="0" w:after="0" w:line="312" w:lineRule="auto"/>
        <w:ind w:firstLine="709"/>
        <w:jc w:val="both"/>
      </w:pPr>
      <w:r w:rsidRPr="00164010">
        <w:t xml:space="preserve">Государственная итоговая аттестация проводится на основе </w:t>
      </w:r>
      <w:r w:rsidR="0071025D" w:rsidRPr="00164010">
        <w:t>принципов объективности и независимости оценки качества подготовки,</w:t>
      </w:r>
      <w:r w:rsidRPr="00164010">
        <w:t xml:space="preserve"> обучающихся в целях определения соответствия результатов освоения </w:t>
      </w:r>
      <w:proofErr w:type="gramStart"/>
      <w:r w:rsidRPr="00164010">
        <w:t>обучающимися</w:t>
      </w:r>
      <w:proofErr w:type="gramEnd"/>
      <w:r w:rsidRPr="00164010">
        <w:t xml:space="preserve"> основных профессиональных образовательных программ соответствующим требованиям ФГОС СПО.</w:t>
      </w:r>
    </w:p>
    <w:p w14:paraId="6B9D497A" w14:textId="77777777" w:rsidR="000D7616" w:rsidRPr="00164010" w:rsidRDefault="000D7616" w:rsidP="000D7616">
      <w:pPr>
        <w:pStyle w:val="20"/>
        <w:spacing w:before="0" w:after="0" w:line="312" w:lineRule="auto"/>
        <w:ind w:firstLine="709"/>
        <w:jc w:val="both"/>
      </w:pPr>
      <w:r w:rsidRPr="00164010">
        <w:t>К проведению государственной итоговой аттестации по основным профессиональным образовательным программам привлекаются представители работодателей или их объединений.</w:t>
      </w:r>
    </w:p>
    <w:p w14:paraId="403FB108" w14:textId="3C11AA86" w:rsidR="006F6FA0" w:rsidRDefault="00F31EDC" w:rsidP="006F6FA0">
      <w:pPr>
        <w:pStyle w:val="20"/>
        <w:spacing w:before="0" w:after="0" w:line="312" w:lineRule="auto"/>
        <w:ind w:firstLine="709"/>
        <w:jc w:val="both"/>
      </w:pPr>
      <w:r>
        <w:lastRenderedPageBreak/>
        <w:t>Аттестационное мероприятие</w:t>
      </w:r>
      <w:r w:rsidR="006F6FA0" w:rsidRPr="00164010">
        <w:t xml:space="preserve"> в виде демонстрационного экзамена, способствует систематизации и закреплению знаний выпускника по специальности при решении конкретных задач, а также выяснению уровня подготовки выпускника к самостоятельной профессиональной деятельности.</w:t>
      </w:r>
      <w:r w:rsidR="00747540">
        <w:t xml:space="preserve"> </w:t>
      </w:r>
    </w:p>
    <w:p w14:paraId="70A1C9C0" w14:textId="0701CCDF" w:rsidR="001D1038" w:rsidRDefault="00B206B6" w:rsidP="003212E3">
      <w:pPr>
        <w:pStyle w:val="20"/>
        <w:shd w:val="clear" w:color="auto" w:fill="auto"/>
        <w:spacing w:before="0" w:after="0" w:line="312" w:lineRule="auto"/>
        <w:ind w:firstLine="709"/>
        <w:jc w:val="both"/>
      </w:pPr>
      <w:r>
        <w:t>При выполнении и защите дипломной работы выпускник в соответствии с требованиями ФГОС СПО демонстрирует уровень готовности самостоятельно решать конкретные профессиональные задачи, прогнозировать и оценивать полученный результат, владеть экономическими, экологическими, правовыми параметрами профессиональной деятельности, а также анализировать профессиональные задачи и аргументировать их решение в рамках определенных полномочий.</w:t>
      </w:r>
    </w:p>
    <w:p w14:paraId="088F92EC" w14:textId="68FBB32D" w:rsidR="00747540" w:rsidRDefault="00747540" w:rsidP="00747540">
      <w:pPr>
        <w:pStyle w:val="20"/>
        <w:spacing w:before="0" w:after="0" w:line="312" w:lineRule="auto"/>
        <w:ind w:firstLine="709"/>
        <w:jc w:val="both"/>
      </w:pPr>
      <w:proofErr w:type="gramStart"/>
      <w:r w:rsidRPr="00164010">
        <w:t xml:space="preserve">Требования к содержанию, объему и структуре </w:t>
      </w:r>
      <w:r w:rsidR="00F31EDC">
        <w:t>дипломной</w:t>
      </w:r>
      <w:r w:rsidRPr="00164010">
        <w:t xml:space="preserve"> работы</w:t>
      </w:r>
      <w:r w:rsidR="00F31EDC">
        <w:t>, а также к проведению демонстрационного экзамена</w:t>
      </w:r>
      <w:r w:rsidRPr="00164010">
        <w:t xml:space="preserve"> образовательная организация определяет в части выбора комплектов оценочной документации, площадок проведения демонстрационного экзамена</w:t>
      </w:r>
      <w:r w:rsidR="00F31EDC">
        <w:t xml:space="preserve">, в </w:t>
      </w:r>
      <w:proofErr w:type="spellStart"/>
      <w:r w:rsidR="00F31EDC">
        <w:t>т.ч</w:t>
      </w:r>
      <w:proofErr w:type="spellEnd"/>
      <w:r w:rsidR="00F31EDC">
        <w:t>.</w:t>
      </w:r>
      <w:r w:rsidR="00164010" w:rsidRPr="00164010">
        <w:t xml:space="preserve"> на основе материалов и методических указаний </w:t>
      </w:r>
      <w:r w:rsidR="0071025D">
        <w:t>оператора демонстрационного экзамена</w:t>
      </w:r>
      <w:r w:rsidRPr="00164010">
        <w:t xml:space="preserve">, а также </w:t>
      </w:r>
      <w:r w:rsidR="00164010" w:rsidRPr="00164010">
        <w:t xml:space="preserve">самостоятельно в части </w:t>
      </w:r>
      <w:r w:rsidRPr="00164010">
        <w:t>требований к дипломным работам (дипломным проектам)</w:t>
      </w:r>
      <w:r w:rsidR="00164010" w:rsidRPr="00164010">
        <w:t>, их тематике</w:t>
      </w:r>
      <w:r w:rsidRPr="00164010">
        <w:t xml:space="preserve"> и порядку их защиты.</w:t>
      </w:r>
      <w:proofErr w:type="gramEnd"/>
    </w:p>
    <w:p w14:paraId="09C5B6F4" w14:textId="4CCDC7F4" w:rsidR="001D1038" w:rsidRDefault="00B206B6" w:rsidP="00E63D90">
      <w:pPr>
        <w:pStyle w:val="20"/>
        <w:shd w:val="clear" w:color="auto" w:fill="auto"/>
        <w:spacing w:before="0" w:after="0" w:line="312" w:lineRule="auto"/>
        <w:ind w:firstLine="709"/>
        <w:jc w:val="both"/>
      </w:pPr>
      <w:r w:rsidRPr="00164010">
        <w:t xml:space="preserve">Предметом ГИА выпускника является уровень образованности, оцениваемый через систему </w:t>
      </w:r>
      <w:r w:rsidR="00613C36" w:rsidRPr="00164010">
        <w:t xml:space="preserve">базовых </w:t>
      </w:r>
      <w:proofErr w:type="gramStart"/>
      <w:r w:rsidR="00613C36" w:rsidRPr="00164010">
        <w:t>принципов объективной оценки результатов подготовки кадров</w:t>
      </w:r>
      <w:proofErr w:type="gramEnd"/>
      <w:r w:rsidR="00613C36" w:rsidRPr="00164010">
        <w:t xml:space="preserve"> и </w:t>
      </w:r>
      <w:r w:rsidRPr="00164010">
        <w:t>индивидуальных достижений, включающих в себя:</w:t>
      </w:r>
    </w:p>
    <w:p w14:paraId="01085263" w14:textId="77777777" w:rsidR="001D1038" w:rsidRDefault="00B206B6" w:rsidP="00E63D90">
      <w:pPr>
        <w:pStyle w:val="20"/>
        <w:numPr>
          <w:ilvl w:val="0"/>
          <w:numId w:val="1"/>
        </w:numPr>
        <w:shd w:val="clear" w:color="auto" w:fill="auto"/>
        <w:tabs>
          <w:tab w:val="left" w:pos="1162"/>
        </w:tabs>
        <w:spacing w:before="0" w:after="0" w:line="312" w:lineRule="auto"/>
        <w:ind w:firstLine="709"/>
        <w:jc w:val="both"/>
      </w:pPr>
      <w:r>
        <w:t>учебные достижения в части освоения учебных дисциплин;</w:t>
      </w:r>
    </w:p>
    <w:p w14:paraId="374D45BB" w14:textId="77777777" w:rsidR="001D1038" w:rsidRDefault="00B206B6" w:rsidP="00E63D90">
      <w:pPr>
        <w:pStyle w:val="20"/>
        <w:numPr>
          <w:ilvl w:val="0"/>
          <w:numId w:val="1"/>
        </w:numPr>
        <w:shd w:val="clear" w:color="auto" w:fill="auto"/>
        <w:tabs>
          <w:tab w:val="left" w:pos="1134"/>
        </w:tabs>
        <w:spacing w:before="0" w:after="0" w:line="312" w:lineRule="auto"/>
        <w:ind w:firstLine="709"/>
        <w:jc w:val="both"/>
      </w:pPr>
      <w:r>
        <w:t>квалификацию как систему освоенных компетенций, т.е. готовности к реализации основных видов профессиональной деятельности.</w:t>
      </w:r>
    </w:p>
    <w:p w14:paraId="18EEBA94" w14:textId="7018A305" w:rsidR="001D1038" w:rsidRDefault="00B206B6" w:rsidP="00E63D90">
      <w:pPr>
        <w:pStyle w:val="20"/>
        <w:shd w:val="clear" w:color="auto" w:fill="auto"/>
        <w:spacing w:before="0" w:after="0" w:line="312" w:lineRule="auto"/>
        <w:ind w:firstLine="740"/>
        <w:jc w:val="both"/>
      </w:pPr>
      <w:proofErr w:type="gramStart"/>
      <w:r>
        <w:t xml:space="preserve">Программа государственной итоговой аттестации разработана в соответствии с Федеральным законом от 29.12.2012 № 273-ФЗ «Об образовании в Российской Федерации», </w:t>
      </w:r>
      <w:r w:rsidR="00F31EDC" w:rsidRPr="00F31EDC">
        <w:t>приказ</w:t>
      </w:r>
      <w:r w:rsidR="00F31EDC">
        <w:t>ом</w:t>
      </w:r>
      <w:r w:rsidR="00F31EDC" w:rsidRPr="00F31EDC">
        <w:t xml:space="preserve"> Министерства Просвещения Российской Федерации от 08 ноября 2021 г. № 800</w:t>
      </w:r>
      <w:r w:rsidR="00DE752D">
        <w:t xml:space="preserve"> (далее – Порядок ГИА)</w:t>
      </w:r>
      <w:r>
        <w:t xml:space="preserve">, Федеральным государственным образовательным стандартом среднего профессионального образования по специальности </w:t>
      </w:r>
      <w:r w:rsidR="00E71177" w:rsidRPr="00E71177">
        <w:t>38.02.04 Коммерция (по отраслям)</w:t>
      </w:r>
      <w:r>
        <w:t xml:space="preserve">, утвержденным приказом Министерства образования и науки Российской Федерации </w:t>
      </w:r>
      <w:r w:rsidR="00E71177" w:rsidRPr="00E71177">
        <w:t>№ 539 от 15 мая 2014 г.</w:t>
      </w:r>
      <w:r>
        <w:t>, Уставом</w:t>
      </w:r>
      <w:proofErr w:type="gramEnd"/>
      <w:r>
        <w:t xml:space="preserve"> колледжа.</w:t>
      </w:r>
    </w:p>
    <w:p w14:paraId="197880CE" w14:textId="77777777" w:rsidR="001D1038" w:rsidRDefault="00B206B6" w:rsidP="00E63D90">
      <w:pPr>
        <w:pStyle w:val="20"/>
        <w:shd w:val="clear" w:color="auto" w:fill="auto"/>
        <w:spacing w:before="0" w:after="0" w:line="312" w:lineRule="auto"/>
        <w:ind w:left="740"/>
        <w:jc w:val="both"/>
      </w:pPr>
      <w:r>
        <w:t>В Программе государственной итоговой аттестации определены:</w:t>
      </w:r>
    </w:p>
    <w:p w14:paraId="3EF22BCA" w14:textId="1EC28449" w:rsidR="001D1038" w:rsidRDefault="00B206B6" w:rsidP="00E63D90">
      <w:pPr>
        <w:pStyle w:val="20"/>
        <w:numPr>
          <w:ilvl w:val="0"/>
          <w:numId w:val="1"/>
        </w:numPr>
        <w:shd w:val="clear" w:color="auto" w:fill="auto"/>
        <w:tabs>
          <w:tab w:val="left" w:pos="990"/>
        </w:tabs>
        <w:spacing w:before="0" w:after="0" w:line="312" w:lineRule="auto"/>
        <w:ind w:left="740"/>
        <w:jc w:val="both"/>
      </w:pPr>
      <w:r>
        <w:t>вид</w:t>
      </w:r>
      <w:r w:rsidR="00613C36">
        <w:t>ы</w:t>
      </w:r>
      <w:r w:rsidR="00637B40">
        <w:t xml:space="preserve"> и формы</w:t>
      </w:r>
      <w:r>
        <w:t xml:space="preserve"> итоговой аттестации;</w:t>
      </w:r>
    </w:p>
    <w:p w14:paraId="6B86ACC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материалы по содержанию итоговой аттестации;</w:t>
      </w:r>
    </w:p>
    <w:p w14:paraId="289EA083"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сроки проведения государственной итоговой аттестации;</w:t>
      </w:r>
    </w:p>
    <w:p w14:paraId="68809C2D" w14:textId="77777777" w:rsidR="001D1038" w:rsidRDefault="00B206B6" w:rsidP="00613C36">
      <w:pPr>
        <w:pStyle w:val="20"/>
        <w:numPr>
          <w:ilvl w:val="0"/>
          <w:numId w:val="1"/>
        </w:numPr>
        <w:shd w:val="clear" w:color="auto" w:fill="auto"/>
        <w:tabs>
          <w:tab w:val="left" w:pos="951"/>
        </w:tabs>
        <w:spacing w:before="0" w:after="0" w:line="312" w:lineRule="auto"/>
        <w:ind w:firstLine="740"/>
        <w:jc w:val="both"/>
      </w:pPr>
      <w:r>
        <w:t xml:space="preserve">этапы и объем времени на </w:t>
      </w:r>
      <w:proofErr w:type="gramStart"/>
      <w:r>
        <w:t>подготовку</w:t>
      </w:r>
      <w:proofErr w:type="gramEnd"/>
      <w:r>
        <w:t xml:space="preserve"> и проведение государственной итоговой аттестации;</w:t>
      </w:r>
    </w:p>
    <w:p w14:paraId="28F45B5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условия подготовки и процедуры проведения государственной итоговой аттестации;</w:t>
      </w:r>
    </w:p>
    <w:p w14:paraId="4160EF26"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материально-технические условия проведения государственной итоговой аттестации;</w:t>
      </w:r>
    </w:p>
    <w:p w14:paraId="3EC356C7" w14:textId="77777777" w:rsidR="001D1038" w:rsidRDefault="00B206B6" w:rsidP="00E63D90">
      <w:pPr>
        <w:pStyle w:val="20"/>
        <w:numPr>
          <w:ilvl w:val="0"/>
          <w:numId w:val="1"/>
        </w:numPr>
        <w:shd w:val="clear" w:color="auto" w:fill="auto"/>
        <w:tabs>
          <w:tab w:val="left" w:pos="951"/>
        </w:tabs>
        <w:spacing w:before="0" w:after="0" w:line="312" w:lineRule="auto"/>
        <w:ind w:firstLine="740"/>
        <w:jc w:val="left"/>
      </w:pPr>
      <w:r>
        <w:t>состав экспертов уровня и качества подготовки выпускников в период государственной итоговой аттестации;</w:t>
      </w:r>
    </w:p>
    <w:p w14:paraId="66E4DF31" w14:textId="64E98AB1" w:rsidR="001D1038" w:rsidRDefault="00DE752D" w:rsidP="00613C36">
      <w:pPr>
        <w:pStyle w:val="20"/>
        <w:numPr>
          <w:ilvl w:val="0"/>
          <w:numId w:val="1"/>
        </w:numPr>
        <w:shd w:val="clear" w:color="auto" w:fill="auto"/>
        <w:tabs>
          <w:tab w:val="left" w:pos="961"/>
        </w:tabs>
        <w:spacing w:before="0" w:after="0" w:line="312" w:lineRule="auto"/>
        <w:ind w:firstLine="740"/>
        <w:jc w:val="both"/>
      </w:pPr>
      <w:r>
        <w:t>комплекты</w:t>
      </w:r>
      <w:r w:rsidR="00355398">
        <w:t xml:space="preserve"> оценочных средств, </w:t>
      </w:r>
      <w:r w:rsidR="00B206B6">
        <w:t>тематика, состав, объем и структура задания студентам на государственную итоговую аттестацию;</w:t>
      </w:r>
    </w:p>
    <w:p w14:paraId="75533EE7" w14:textId="03DB3EBA" w:rsidR="001D1038" w:rsidRDefault="00B206B6" w:rsidP="00613C36">
      <w:pPr>
        <w:pStyle w:val="20"/>
        <w:numPr>
          <w:ilvl w:val="0"/>
          <w:numId w:val="1"/>
        </w:numPr>
        <w:shd w:val="clear" w:color="auto" w:fill="auto"/>
        <w:tabs>
          <w:tab w:val="left" w:pos="951"/>
        </w:tabs>
        <w:spacing w:before="0" w:after="0" w:line="312" w:lineRule="auto"/>
        <w:ind w:firstLine="740"/>
        <w:jc w:val="both"/>
      </w:pPr>
      <w:r>
        <w:t xml:space="preserve">перечень необходимых документов, представляемых на заседаниях государственной </w:t>
      </w:r>
      <w:r w:rsidR="00DE752D">
        <w:lastRenderedPageBreak/>
        <w:t>экзаменационной</w:t>
      </w:r>
      <w:r>
        <w:t xml:space="preserve"> комиссии;</w:t>
      </w:r>
    </w:p>
    <w:p w14:paraId="15A11789"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форма и процедура проведения государственной итоговой аттестации;</w:t>
      </w:r>
    </w:p>
    <w:p w14:paraId="6010A0BC" w14:textId="77777777" w:rsidR="001D1038" w:rsidRDefault="00B206B6" w:rsidP="00E63D90">
      <w:pPr>
        <w:pStyle w:val="20"/>
        <w:numPr>
          <w:ilvl w:val="0"/>
          <w:numId w:val="1"/>
        </w:numPr>
        <w:shd w:val="clear" w:color="auto" w:fill="auto"/>
        <w:tabs>
          <w:tab w:val="left" w:pos="990"/>
        </w:tabs>
        <w:spacing w:before="0" w:after="0" w:line="312" w:lineRule="auto"/>
        <w:ind w:left="740"/>
        <w:jc w:val="both"/>
      </w:pPr>
      <w:r>
        <w:t>критерии оценки уровня и качества подготовки выпускников.</w:t>
      </w:r>
    </w:p>
    <w:p w14:paraId="235ED2EE" w14:textId="77777777" w:rsidR="0022634C" w:rsidRDefault="0022634C" w:rsidP="0022634C">
      <w:pPr>
        <w:pStyle w:val="20"/>
        <w:shd w:val="clear" w:color="auto" w:fill="auto"/>
        <w:spacing w:before="0" w:after="0" w:line="312" w:lineRule="auto"/>
        <w:ind w:firstLine="708"/>
        <w:jc w:val="both"/>
        <w:rPr>
          <w:color w:val="auto"/>
        </w:rPr>
      </w:pPr>
      <w:r>
        <w:t xml:space="preserve">Лицам, успешно прошедшим государственную итоговую аттестацию, выдаются документы об образовании и о квалификации (диплом о среднем профессиональном образовании), </w:t>
      </w:r>
      <w:proofErr w:type="gramStart"/>
      <w:r>
        <w:t>образцы</w:t>
      </w:r>
      <w:proofErr w:type="gramEnd"/>
      <w:r>
        <w:t xml:space="preserve"> которых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p>
    <w:p w14:paraId="4C06A73E" w14:textId="77777777" w:rsidR="001D1038" w:rsidRDefault="00B206B6" w:rsidP="0022634C">
      <w:pPr>
        <w:pStyle w:val="20"/>
        <w:shd w:val="clear" w:color="auto" w:fill="auto"/>
        <w:spacing w:before="0" w:after="0" w:line="312" w:lineRule="auto"/>
        <w:ind w:firstLine="740"/>
        <w:jc w:val="both"/>
      </w:pPr>
      <w:r>
        <w:t>Программа государственной итоговой аттестации ежегодно обновляется и утверждается в установленном порядке.</w:t>
      </w:r>
    </w:p>
    <w:p w14:paraId="09C59BF7" w14:textId="2858C2C5" w:rsidR="000D7616" w:rsidRDefault="000D7616" w:rsidP="0022634C">
      <w:pPr>
        <w:pStyle w:val="20"/>
        <w:spacing w:before="0" w:after="0" w:line="312" w:lineRule="auto"/>
        <w:ind w:firstLine="709"/>
        <w:jc w:val="both"/>
      </w:pPr>
      <w:r>
        <w:t xml:space="preserve">Программа государственной итоговой аттестации доводится до сведения обучающихся </w:t>
      </w:r>
      <w:r w:rsidR="00355398">
        <w:t xml:space="preserve">посредством размещения на официальном сайте организации </w:t>
      </w:r>
      <w:r>
        <w:t>не позднее, чем за шесть месяцев до начала проведения процедур</w:t>
      </w:r>
      <w:r w:rsidR="00355398">
        <w:t xml:space="preserve"> ГИА</w:t>
      </w:r>
      <w:r>
        <w:t>.</w:t>
      </w:r>
    </w:p>
    <w:p w14:paraId="1B274048" w14:textId="77777777" w:rsidR="000D7616" w:rsidRDefault="000D7616" w:rsidP="00E63D90">
      <w:pPr>
        <w:pStyle w:val="20"/>
        <w:shd w:val="clear" w:color="auto" w:fill="auto"/>
        <w:spacing w:before="0" w:after="0" w:line="312" w:lineRule="auto"/>
        <w:ind w:firstLine="740"/>
        <w:jc w:val="left"/>
      </w:pPr>
    </w:p>
    <w:p w14:paraId="438A3F4B" w14:textId="7EA6ACF5" w:rsidR="001D1038" w:rsidRPr="00DA23CD" w:rsidRDefault="00DE752D" w:rsidP="00DA23CD">
      <w:pPr>
        <w:pStyle w:val="1"/>
        <w:jc w:val="center"/>
        <w:rPr>
          <w:b/>
        </w:rPr>
      </w:pPr>
      <w:bookmarkStart w:id="3" w:name="bookmark3"/>
      <w:bookmarkStart w:id="4" w:name="_Toc179965492"/>
      <w:r w:rsidRPr="00DA23CD">
        <w:rPr>
          <w:b/>
        </w:rPr>
        <w:t>2.Паспорт программы. Область применения программы государственной</w:t>
      </w:r>
      <w:bookmarkStart w:id="5" w:name="bookmark4"/>
      <w:bookmarkEnd w:id="3"/>
      <w:r w:rsidR="00BB6BAB" w:rsidRPr="00DA23CD">
        <w:rPr>
          <w:b/>
        </w:rPr>
        <w:t xml:space="preserve"> </w:t>
      </w:r>
      <w:r w:rsidRPr="00DA23CD">
        <w:rPr>
          <w:b/>
        </w:rPr>
        <w:t>итоговой аттестации</w:t>
      </w:r>
      <w:bookmarkEnd w:id="4"/>
      <w:bookmarkEnd w:id="5"/>
    </w:p>
    <w:p w14:paraId="29AAF8AA" w14:textId="30E28CF4" w:rsidR="001D1038" w:rsidRDefault="00B206B6" w:rsidP="00E71177">
      <w:pPr>
        <w:pStyle w:val="20"/>
        <w:numPr>
          <w:ilvl w:val="1"/>
          <w:numId w:val="2"/>
        </w:numPr>
        <w:shd w:val="clear" w:color="auto" w:fill="auto"/>
        <w:tabs>
          <w:tab w:val="left" w:pos="1422"/>
        </w:tabs>
        <w:spacing w:before="0" w:after="0" w:line="312" w:lineRule="auto"/>
        <w:ind w:firstLine="740"/>
        <w:jc w:val="both"/>
      </w:pPr>
      <w:proofErr w:type="gramStart"/>
      <w:r>
        <w:t>Программа государственной итоговой аттестации (далее</w:t>
      </w:r>
      <w:r w:rsidR="00DE752D">
        <w:t xml:space="preserve"> -</w:t>
      </w:r>
      <w:r>
        <w:t xml:space="preserve"> </w:t>
      </w:r>
      <w:r w:rsidR="00DE752D">
        <w:t>П</w:t>
      </w:r>
      <w:r>
        <w:t xml:space="preserve">рограмма ГИА) является частью основной профессиональной образовательной программы в соответствии с ФГОС СПО по специальности </w:t>
      </w:r>
      <w:r w:rsidR="00E71177" w:rsidRPr="00E71177">
        <w:t xml:space="preserve">38.02.04 Коммерция (по отраслям) </w:t>
      </w:r>
      <w:r w:rsidR="006E7B9A">
        <w:t>(</w:t>
      </w:r>
      <w:r w:rsidR="006E7B9A" w:rsidRPr="006E7B9A">
        <w:t>Федеральны</w:t>
      </w:r>
      <w:r w:rsidR="006E7B9A">
        <w:t>й</w:t>
      </w:r>
      <w:r w:rsidR="006E7B9A" w:rsidRPr="006E7B9A">
        <w:t xml:space="preserve"> государственны</w:t>
      </w:r>
      <w:r w:rsidR="006E7B9A">
        <w:t>й</w:t>
      </w:r>
      <w:r w:rsidR="006E7B9A" w:rsidRPr="006E7B9A">
        <w:t xml:space="preserve"> образовательны</w:t>
      </w:r>
      <w:r w:rsidR="006E7B9A">
        <w:t>й</w:t>
      </w:r>
      <w:r w:rsidR="006E7B9A" w:rsidRPr="006E7B9A">
        <w:t xml:space="preserve"> стандарт среднего профессионального образования по специальности </w:t>
      </w:r>
      <w:r w:rsidR="00E71177" w:rsidRPr="00E71177">
        <w:t>38.02.04 Коммерция (по отраслям)</w:t>
      </w:r>
      <w:r w:rsidR="006E7B9A" w:rsidRPr="006E7B9A">
        <w:t>, утвержденны</w:t>
      </w:r>
      <w:r w:rsidR="006E7B9A">
        <w:t>й</w:t>
      </w:r>
      <w:r w:rsidR="006E7B9A" w:rsidRPr="006E7B9A">
        <w:t xml:space="preserve"> приказом Министерства образования и науки Российской Федерации </w:t>
      </w:r>
      <w:r w:rsidR="00E71177" w:rsidRPr="00E71177">
        <w:t>№ 539 от 15 мая 2014 г.</w:t>
      </w:r>
      <w:r w:rsidR="006E7B9A">
        <w:t xml:space="preserve">) </w:t>
      </w:r>
      <w:r>
        <w:t xml:space="preserve">в части освоения </w:t>
      </w:r>
      <w:r w:rsidR="00540373">
        <w:t xml:space="preserve">основных </w:t>
      </w:r>
      <w:r>
        <w:t xml:space="preserve">видов профессиональной деятельности (ВПД) </w:t>
      </w:r>
      <w:r w:rsidR="00613C36">
        <w:t>по</w:t>
      </w:r>
      <w:proofErr w:type="gramEnd"/>
      <w:r w:rsidR="00613C36">
        <w:t xml:space="preserve"> </w:t>
      </w:r>
      <w:r>
        <w:t>специальности:</w:t>
      </w:r>
    </w:p>
    <w:p w14:paraId="32C0EFEC"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1. Организация и управление торгово-сбытовой деятельностью</w:t>
      </w:r>
    </w:p>
    <w:p w14:paraId="2EC0F718"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2. Организация и проведение экономической и маркетинговой деятельности</w:t>
      </w:r>
    </w:p>
    <w:p w14:paraId="3BD41CB3"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3. Управление ассортиментом, оценка качества и обеспечение </w:t>
      </w:r>
      <w:proofErr w:type="spellStart"/>
      <w:r w:rsidRPr="00F01680">
        <w:rPr>
          <w:rFonts w:ascii="Times New Roman" w:eastAsia="Times New Roman" w:hAnsi="Times New Roman" w:cs="Times New Roman"/>
        </w:rPr>
        <w:t>сохраняемости</w:t>
      </w:r>
      <w:proofErr w:type="spellEnd"/>
      <w:r w:rsidRPr="00F01680">
        <w:rPr>
          <w:rFonts w:ascii="Times New Roman" w:eastAsia="Times New Roman" w:hAnsi="Times New Roman" w:cs="Times New Roman"/>
        </w:rPr>
        <w:t xml:space="preserve"> товаров</w:t>
      </w:r>
    </w:p>
    <w:p w14:paraId="535DD5B8" w14:textId="0D08025F"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4. Выпол</w:t>
      </w:r>
      <w:r w:rsidR="002F2752">
        <w:rPr>
          <w:rFonts w:ascii="Times New Roman" w:eastAsia="Times New Roman" w:hAnsi="Times New Roman" w:cs="Times New Roman"/>
        </w:rPr>
        <w:t>нение работ по профессии «Агент</w:t>
      </w:r>
      <w:r w:rsidRPr="00F01680">
        <w:rPr>
          <w:rFonts w:ascii="Times New Roman" w:eastAsia="Times New Roman" w:hAnsi="Times New Roman" w:cs="Times New Roman"/>
        </w:rPr>
        <w:t>».</w:t>
      </w:r>
    </w:p>
    <w:p w14:paraId="51DCD3C0"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Освоенные виды профессиональной деятельности и профессиональные компетенции выпускника:</w:t>
      </w:r>
    </w:p>
    <w:p w14:paraId="1FB459C6"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ВПД 1. Организация и управление торгово-сбытовой деятельностью. </w:t>
      </w:r>
    </w:p>
    <w:p w14:paraId="64E4BF6B"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1.1. Участвовать в установлении контактов с деловыми партнерами, заключать договора и контролировать их выполнение, предъявлять претензии и санкции. </w:t>
      </w:r>
    </w:p>
    <w:p w14:paraId="36905871"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1.2. На своем участке работы управлять товарными запасами и потоками, организовывать работу на складе, размещать товарные запасы на хранение. </w:t>
      </w:r>
    </w:p>
    <w:p w14:paraId="5A9DC875"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1.3. Принимать товары по количеству и качеству. </w:t>
      </w:r>
    </w:p>
    <w:p w14:paraId="72200F6F"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1.4. Идентифицировать вид, класс и тип организаций розничной и оптовой торговли. </w:t>
      </w:r>
    </w:p>
    <w:p w14:paraId="52FD1AD8"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ПК 1.5. Оказывать основные и дополнительные услуги оптовой и розничной торговли.</w:t>
      </w:r>
    </w:p>
    <w:p w14:paraId="52FBC4AF"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1.6. Участвовать в работе по подготовке организации к добровольной сертификации услуг. </w:t>
      </w:r>
    </w:p>
    <w:p w14:paraId="1FB53CDA"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1.7. Применять в коммерческой деятельности методы, средства и приемы менеджмента, </w:t>
      </w:r>
      <w:r w:rsidRPr="00F01680">
        <w:rPr>
          <w:rFonts w:ascii="Times New Roman" w:eastAsia="Times New Roman" w:hAnsi="Times New Roman" w:cs="Times New Roman"/>
        </w:rPr>
        <w:lastRenderedPageBreak/>
        <w:t xml:space="preserve">делового и управленческого общения. </w:t>
      </w:r>
    </w:p>
    <w:p w14:paraId="06EC316B"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1.8. Использовать основные методы и приемы статистики для решения практических задач коммерческой деятельности, определять статистические величины, показатели вариации и индексы. </w:t>
      </w:r>
    </w:p>
    <w:p w14:paraId="2E308E85"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1.9. Применять логистические системы, а также приемы и методы закупочной и коммерческой логистики, обеспечивающие рациональное перемещение материальных потоков. </w:t>
      </w:r>
    </w:p>
    <w:p w14:paraId="17D84415"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1.10. Эксплуатировать торгово-технологическое оборудование. </w:t>
      </w:r>
    </w:p>
    <w:p w14:paraId="5EB8A335"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ВПД 2. Организация и проведение экономической и маркетинговой деятельности. </w:t>
      </w:r>
    </w:p>
    <w:p w14:paraId="6C5A1054"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2.1. Использовать данные бухгалтерского учета для контроля результатов и планирования коммерческой деятельности, проводить учет товаров (сырья, материалов, продукции, тары, других материальных ценностей) и участвовать в их инвентаризации. </w:t>
      </w:r>
    </w:p>
    <w:p w14:paraId="56314BD1"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2.2. Оформлять, проверять правильность составления, обеспечивать хранение организационно-распорядительных, товаросопроводительных и иных необходимых документов с использованием автоматизированных систем. </w:t>
      </w:r>
    </w:p>
    <w:p w14:paraId="3C3680F2"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2.3. Применять в практических ситуациях </w:t>
      </w:r>
      <w:proofErr w:type="gramStart"/>
      <w:r w:rsidRPr="00F01680">
        <w:rPr>
          <w:rFonts w:ascii="Times New Roman" w:eastAsia="Times New Roman" w:hAnsi="Times New Roman" w:cs="Times New Roman"/>
        </w:rPr>
        <w:t>экономические методы</w:t>
      </w:r>
      <w:proofErr w:type="gramEnd"/>
      <w:r w:rsidRPr="00F01680">
        <w:rPr>
          <w:rFonts w:ascii="Times New Roman" w:eastAsia="Times New Roman" w:hAnsi="Times New Roman" w:cs="Times New Roman"/>
        </w:rPr>
        <w:t xml:space="preserve">, рассчитывать микроэкономические показатели, анализировать их, а также рынки ресурсов. </w:t>
      </w:r>
    </w:p>
    <w:p w14:paraId="11FD8C99"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2.4. Определять основные экономические показатели работы организации, цены, заработную плату. </w:t>
      </w:r>
    </w:p>
    <w:p w14:paraId="47078467"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2.5. Выявлять потребности, виды спроса и соответствующие им типы маркетинга для обеспечения целей организации, формировать спрос и стимулировать сбыт товаров. </w:t>
      </w:r>
    </w:p>
    <w:p w14:paraId="066F2D73"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2.6. Обосновывать целесообразность использования и применять маркетинговые коммуникации. </w:t>
      </w:r>
    </w:p>
    <w:p w14:paraId="722F59EF"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2.7. Участвовать в проведении маркетинговых исследований рынка, разработке и реализации маркетинговых решений. </w:t>
      </w:r>
    </w:p>
    <w:p w14:paraId="1D9A18C4"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2.8. Реализовывать сбытовую политику организации в пределах своих должностных обязанностей, оценивать конкурентоспособность товаров и конкурентные преимущества организации. </w:t>
      </w:r>
    </w:p>
    <w:p w14:paraId="3BB4E342"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2.9. Применять методы и приемы анализа финансово-хозяйственной деятельности при осуществлении коммерческой деятельности, осуществлять денежные расчеты с покупателями, составлять финансовые документы и отчеты. </w:t>
      </w:r>
    </w:p>
    <w:p w14:paraId="257F1C77"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ВПД 3. Управление ассортиментом, оценка качества и обеспечение </w:t>
      </w:r>
      <w:proofErr w:type="spellStart"/>
      <w:r w:rsidRPr="00F01680">
        <w:rPr>
          <w:rFonts w:ascii="Times New Roman" w:eastAsia="Times New Roman" w:hAnsi="Times New Roman" w:cs="Times New Roman"/>
        </w:rPr>
        <w:t>сохраняемости</w:t>
      </w:r>
      <w:proofErr w:type="spellEnd"/>
      <w:r w:rsidRPr="00F01680">
        <w:rPr>
          <w:rFonts w:ascii="Times New Roman" w:eastAsia="Times New Roman" w:hAnsi="Times New Roman" w:cs="Times New Roman"/>
        </w:rPr>
        <w:t xml:space="preserve"> товаров. </w:t>
      </w:r>
    </w:p>
    <w:p w14:paraId="1873D1A2"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3.1. Участвовать в формировании ассортимента в соответствии с ассортиментной политикой организации, определять номенклатуру показателей качества товаров. </w:t>
      </w:r>
    </w:p>
    <w:p w14:paraId="2E3DE382"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3.2. Рассчитывать товарные потери и реализовывать мероприятия по их предупреждению или списанию. </w:t>
      </w:r>
    </w:p>
    <w:p w14:paraId="174DB9C9"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3.3. Оценивать и расшифровывать маркировку в соответствии с установленными </w:t>
      </w:r>
      <w:r w:rsidRPr="00F01680">
        <w:rPr>
          <w:rFonts w:ascii="Times New Roman" w:eastAsia="Times New Roman" w:hAnsi="Times New Roman" w:cs="Times New Roman"/>
        </w:rPr>
        <w:lastRenderedPageBreak/>
        <w:t xml:space="preserve">требованиями. </w:t>
      </w:r>
    </w:p>
    <w:p w14:paraId="1BDD1968"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3.4. Классифицировать товары, идентифицировать их ассортиментную принадлежность, оценивать качество, диагностировать дефекты, определять градации качества. </w:t>
      </w:r>
    </w:p>
    <w:p w14:paraId="0C2465E7"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3.5. Контролировать условия и сроки хранения и транспортирования товаров, обеспечивать их </w:t>
      </w:r>
      <w:proofErr w:type="spellStart"/>
      <w:r w:rsidRPr="00F01680">
        <w:rPr>
          <w:rFonts w:ascii="Times New Roman" w:eastAsia="Times New Roman" w:hAnsi="Times New Roman" w:cs="Times New Roman"/>
        </w:rPr>
        <w:t>сохраняемость</w:t>
      </w:r>
      <w:proofErr w:type="spellEnd"/>
      <w:r w:rsidRPr="00F01680">
        <w:rPr>
          <w:rFonts w:ascii="Times New Roman" w:eastAsia="Times New Roman" w:hAnsi="Times New Roman" w:cs="Times New Roman"/>
        </w:rPr>
        <w:t xml:space="preserve">, проверять соблюдение требований к оформлению сопроводительных документов. </w:t>
      </w:r>
    </w:p>
    <w:p w14:paraId="6B660E74"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3.6. Обеспечивать соблюдение санитарно-эпидемиологических требований к товарам и упаковке, оценивать качество процессов в соответствии с установленными требованиями. </w:t>
      </w:r>
    </w:p>
    <w:p w14:paraId="4545798B"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3.7. Производить измерения товаров и других объектов, переводить внесистемные единицы измерений </w:t>
      </w:r>
      <w:proofErr w:type="gramStart"/>
      <w:r w:rsidRPr="00F01680">
        <w:rPr>
          <w:rFonts w:ascii="Times New Roman" w:eastAsia="Times New Roman" w:hAnsi="Times New Roman" w:cs="Times New Roman"/>
        </w:rPr>
        <w:t>в</w:t>
      </w:r>
      <w:proofErr w:type="gramEnd"/>
      <w:r w:rsidRPr="00F01680">
        <w:rPr>
          <w:rFonts w:ascii="Times New Roman" w:eastAsia="Times New Roman" w:hAnsi="Times New Roman" w:cs="Times New Roman"/>
        </w:rPr>
        <w:t xml:space="preserve"> системные. </w:t>
      </w:r>
    </w:p>
    <w:p w14:paraId="155497A6"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 xml:space="preserve">ПК 3.8. Работать с документами по подтверждению соответствия, принимать участие в мероприятиях по контролю. </w:t>
      </w:r>
    </w:p>
    <w:p w14:paraId="694A8016" w14:textId="050BC02A"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ВПД 4. Выпол</w:t>
      </w:r>
      <w:r w:rsidR="00D971A5">
        <w:rPr>
          <w:rFonts w:ascii="Times New Roman" w:eastAsia="Times New Roman" w:hAnsi="Times New Roman" w:cs="Times New Roman"/>
        </w:rPr>
        <w:t>нение работ по профессии «Агент</w:t>
      </w:r>
      <w:r w:rsidRPr="00F01680">
        <w:rPr>
          <w:rFonts w:ascii="Times New Roman" w:eastAsia="Times New Roman" w:hAnsi="Times New Roman" w:cs="Times New Roman"/>
        </w:rPr>
        <w:t xml:space="preserve">». </w:t>
      </w:r>
    </w:p>
    <w:p w14:paraId="6A20C274" w14:textId="77777777" w:rsidR="00F01680" w:rsidRPr="00F01680" w:rsidRDefault="00F01680" w:rsidP="00F01680">
      <w:pPr>
        <w:spacing w:line="360" w:lineRule="auto"/>
        <w:ind w:firstLine="709"/>
        <w:jc w:val="both"/>
        <w:rPr>
          <w:rFonts w:ascii="Times New Roman" w:eastAsia="Times New Roman" w:hAnsi="Times New Roman" w:cs="Times New Roman"/>
        </w:rPr>
      </w:pPr>
      <w:r w:rsidRPr="00F01680">
        <w:rPr>
          <w:rFonts w:ascii="Times New Roman" w:eastAsia="Times New Roman" w:hAnsi="Times New Roman" w:cs="Times New Roman"/>
        </w:rPr>
        <w:t>Общие компетенции, включающие в себя способность выпускника:</w:t>
      </w:r>
    </w:p>
    <w:p w14:paraId="205C3131" w14:textId="77777777" w:rsidR="006F0B89" w:rsidRPr="006F0B89" w:rsidRDefault="006F0B89" w:rsidP="006F0B89">
      <w:pPr>
        <w:widowControl/>
        <w:shd w:val="clear" w:color="auto" w:fill="FFFFFF"/>
        <w:spacing w:line="360" w:lineRule="auto"/>
        <w:ind w:firstLine="709"/>
        <w:jc w:val="both"/>
        <w:rPr>
          <w:rFonts w:ascii="Times New Roman" w:eastAsia="Times New Roman" w:hAnsi="Times New Roman" w:cs="Times New Roman"/>
        </w:rPr>
      </w:pPr>
      <w:proofErr w:type="gramStart"/>
      <w:r w:rsidRPr="006F0B89">
        <w:rPr>
          <w:rFonts w:ascii="Times New Roman" w:eastAsia="Times New Roman" w:hAnsi="Times New Roman" w:cs="Times New Roman"/>
        </w:rPr>
        <w:t>ОК</w:t>
      </w:r>
      <w:proofErr w:type="gramEnd"/>
      <w:r w:rsidRPr="006F0B89">
        <w:rPr>
          <w:rFonts w:ascii="Times New Roman" w:eastAsia="Times New Roman" w:hAnsi="Times New Roman" w:cs="Times New Roman"/>
        </w:rPr>
        <w:t xml:space="preserve"> 01. Выбирать способы решения задач профессиональной деятельности применительно к различным контекстам;</w:t>
      </w:r>
    </w:p>
    <w:p w14:paraId="0BD7DD3A" w14:textId="0787A740" w:rsidR="006F0B89" w:rsidRPr="006F0B89" w:rsidRDefault="006F0B89" w:rsidP="006F0B89">
      <w:pPr>
        <w:widowControl/>
        <w:shd w:val="clear" w:color="auto" w:fill="FFFFFF"/>
        <w:spacing w:line="360" w:lineRule="auto"/>
        <w:ind w:firstLine="709"/>
        <w:jc w:val="both"/>
        <w:rPr>
          <w:rFonts w:ascii="Times New Roman" w:eastAsia="Times New Roman" w:hAnsi="Times New Roman" w:cs="Times New Roman"/>
        </w:rPr>
      </w:pPr>
      <w:bookmarkStart w:id="6" w:name="000009"/>
      <w:bookmarkEnd w:id="6"/>
      <w:proofErr w:type="gramStart"/>
      <w:r w:rsidRPr="006F0B89">
        <w:rPr>
          <w:rFonts w:ascii="Times New Roman" w:eastAsia="Times New Roman" w:hAnsi="Times New Roman" w:cs="Times New Roman"/>
        </w:rPr>
        <w:t>ОК</w:t>
      </w:r>
      <w:proofErr w:type="gramEnd"/>
      <w:r w:rsidRPr="006F0B89">
        <w:rPr>
          <w:rFonts w:ascii="Times New Roman" w:eastAsia="Times New Roman" w:hAnsi="Times New Roman" w:cs="Times New Roman"/>
        </w:rPr>
        <w:t xml:space="preserve"> 02. Использовать современные средства поиска, анализа и интерпретации информации, и информационные технологии для выполнения задач профессиональной деятельности;</w:t>
      </w:r>
    </w:p>
    <w:p w14:paraId="734EA4ED" w14:textId="77777777" w:rsidR="006F0B89" w:rsidRPr="006F0B89" w:rsidRDefault="006F0B89" w:rsidP="006F0B89">
      <w:pPr>
        <w:widowControl/>
        <w:shd w:val="clear" w:color="auto" w:fill="FFFFFF"/>
        <w:spacing w:line="360" w:lineRule="auto"/>
        <w:ind w:firstLine="709"/>
        <w:jc w:val="both"/>
        <w:rPr>
          <w:rFonts w:ascii="Times New Roman" w:eastAsia="Times New Roman" w:hAnsi="Times New Roman" w:cs="Times New Roman"/>
        </w:rPr>
      </w:pPr>
      <w:bookmarkStart w:id="7" w:name="000010"/>
      <w:bookmarkEnd w:id="7"/>
      <w:proofErr w:type="gramStart"/>
      <w:r w:rsidRPr="006F0B89">
        <w:rPr>
          <w:rFonts w:ascii="Times New Roman" w:eastAsia="Times New Roman" w:hAnsi="Times New Roman" w:cs="Times New Roman"/>
        </w:rPr>
        <w:t>ОК</w:t>
      </w:r>
      <w:proofErr w:type="gramEnd"/>
      <w:r w:rsidRPr="006F0B89">
        <w:rPr>
          <w:rFonts w:ascii="Times New Roman" w:eastAsia="Times New Roman" w:hAnsi="Times New Roman" w:cs="Times New Roman"/>
        </w:rPr>
        <w:t xml:space="preserve">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w:t>
      </w:r>
    </w:p>
    <w:p w14:paraId="2B1A1468" w14:textId="77777777" w:rsidR="006F0B89" w:rsidRPr="006F0B89" w:rsidRDefault="006F0B89" w:rsidP="006F0B89">
      <w:pPr>
        <w:widowControl/>
        <w:shd w:val="clear" w:color="auto" w:fill="FFFFFF"/>
        <w:spacing w:line="360" w:lineRule="auto"/>
        <w:ind w:firstLine="709"/>
        <w:jc w:val="both"/>
        <w:rPr>
          <w:rFonts w:ascii="Times New Roman" w:eastAsia="Times New Roman" w:hAnsi="Times New Roman" w:cs="Times New Roman"/>
        </w:rPr>
      </w:pPr>
      <w:bookmarkStart w:id="8" w:name="000011"/>
      <w:bookmarkEnd w:id="8"/>
      <w:proofErr w:type="gramStart"/>
      <w:r w:rsidRPr="006F0B89">
        <w:rPr>
          <w:rFonts w:ascii="Times New Roman" w:eastAsia="Times New Roman" w:hAnsi="Times New Roman" w:cs="Times New Roman"/>
        </w:rPr>
        <w:t>ОК</w:t>
      </w:r>
      <w:proofErr w:type="gramEnd"/>
      <w:r w:rsidRPr="006F0B89">
        <w:rPr>
          <w:rFonts w:ascii="Times New Roman" w:eastAsia="Times New Roman" w:hAnsi="Times New Roman" w:cs="Times New Roman"/>
        </w:rPr>
        <w:t xml:space="preserve"> 04. Эффективно взаимодействовать и работать в коллективе и команде;</w:t>
      </w:r>
    </w:p>
    <w:p w14:paraId="228D9A72" w14:textId="77777777" w:rsidR="006F0B89" w:rsidRPr="006F0B89" w:rsidRDefault="006F0B89" w:rsidP="006F0B89">
      <w:pPr>
        <w:widowControl/>
        <w:shd w:val="clear" w:color="auto" w:fill="FFFFFF"/>
        <w:spacing w:line="360" w:lineRule="auto"/>
        <w:ind w:firstLine="709"/>
        <w:jc w:val="both"/>
        <w:rPr>
          <w:rFonts w:ascii="Times New Roman" w:eastAsia="Times New Roman" w:hAnsi="Times New Roman" w:cs="Times New Roman"/>
        </w:rPr>
      </w:pPr>
      <w:bookmarkStart w:id="9" w:name="000012"/>
      <w:bookmarkEnd w:id="9"/>
      <w:proofErr w:type="gramStart"/>
      <w:r w:rsidRPr="006F0B89">
        <w:rPr>
          <w:rFonts w:ascii="Times New Roman" w:eastAsia="Times New Roman" w:hAnsi="Times New Roman" w:cs="Times New Roman"/>
        </w:rPr>
        <w:t>ОК</w:t>
      </w:r>
      <w:proofErr w:type="gramEnd"/>
      <w:r w:rsidRPr="006F0B89">
        <w:rPr>
          <w:rFonts w:ascii="Times New Roman" w:eastAsia="Times New Roman" w:hAnsi="Times New Roman" w:cs="Times New Roman"/>
        </w:rPr>
        <w:t xml:space="preserve">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w:t>
      </w:r>
    </w:p>
    <w:p w14:paraId="2D6AD7E3" w14:textId="77777777" w:rsidR="006F0B89" w:rsidRPr="006F0B89" w:rsidRDefault="006F0B89" w:rsidP="006F0B89">
      <w:pPr>
        <w:widowControl/>
        <w:shd w:val="clear" w:color="auto" w:fill="FFFFFF"/>
        <w:spacing w:line="360" w:lineRule="auto"/>
        <w:ind w:firstLine="709"/>
        <w:jc w:val="both"/>
        <w:rPr>
          <w:rFonts w:ascii="Times New Roman" w:eastAsia="Times New Roman" w:hAnsi="Times New Roman" w:cs="Times New Roman"/>
        </w:rPr>
      </w:pPr>
      <w:bookmarkStart w:id="10" w:name="000013"/>
      <w:bookmarkEnd w:id="10"/>
      <w:proofErr w:type="gramStart"/>
      <w:r w:rsidRPr="006F0B89">
        <w:rPr>
          <w:rFonts w:ascii="Times New Roman" w:eastAsia="Times New Roman" w:hAnsi="Times New Roman" w:cs="Times New Roman"/>
        </w:rPr>
        <w:t>ОК</w:t>
      </w:r>
      <w:proofErr w:type="gramEnd"/>
      <w:r w:rsidRPr="006F0B89">
        <w:rPr>
          <w:rFonts w:ascii="Times New Roman" w:eastAsia="Times New Roman" w:hAnsi="Times New Roman" w:cs="Times New Roman"/>
        </w:rPr>
        <w:t xml:space="preserve"> 06. Проявлять гражданско-патриотическую позицию, демонстрировать осознанное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w:t>
      </w:r>
    </w:p>
    <w:p w14:paraId="76E8FC73" w14:textId="77777777" w:rsidR="006F0B89" w:rsidRPr="006F0B89" w:rsidRDefault="006F0B89" w:rsidP="006F0B89">
      <w:pPr>
        <w:widowControl/>
        <w:shd w:val="clear" w:color="auto" w:fill="FFFFFF"/>
        <w:spacing w:line="360" w:lineRule="auto"/>
        <w:ind w:firstLine="709"/>
        <w:jc w:val="both"/>
        <w:rPr>
          <w:rFonts w:ascii="Times New Roman" w:eastAsia="Times New Roman" w:hAnsi="Times New Roman" w:cs="Times New Roman"/>
        </w:rPr>
      </w:pPr>
      <w:bookmarkStart w:id="11" w:name="000014"/>
      <w:bookmarkEnd w:id="11"/>
      <w:proofErr w:type="gramStart"/>
      <w:r w:rsidRPr="006F0B89">
        <w:rPr>
          <w:rFonts w:ascii="Times New Roman" w:eastAsia="Times New Roman" w:hAnsi="Times New Roman" w:cs="Times New Roman"/>
        </w:rPr>
        <w:t>ОК</w:t>
      </w:r>
      <w:proofErr w:type="gramEnd"/>
      <w:r w:rsidRPr="006F0B89">
        <w:rPr>
          <w:rFonts w:ascii="Times New Roman" w:eastAsia="Times New Roman" w:hAnsi="Times New Roman" w:cs="Times New Roman"/>
        </w:rPr>
        <w:t xml:space="preserve"> 07. Содействовать сохранению окружающей среды, ресурсосбережению, применять знания об изменении климата, принципы бережливого производства, эффективно действовать в чрезвычайных ситуациях;</w:t>
      </w:r>
    </w:p>
    <w:p w14:paraId="6329B193" w14:textId="77777777" w:rsidR="006F0B89" w:rsidRPr="006F0B89" w:rsidRDefault="006F0B89" w:rsidP="006F0B89">
      <w:pPr>
        <w:widowControl/>
        <w:shd w:val="clear" w:color="auto" w:fill="FFFFFF"/>
        <w:spacing w:line="360" w:lineRule="auto"/>
        <w:ind w:firstLine="709"/>
        <w:jc w:val="both"/>
        <w:rPr>
          <w:rFonts w:ascii="Times New Roman" w:eastAsia="Times New Roman" w:hAnsi="Times New Roman" w:cs="Times New Roman"/>
        </w:rPr>
      </w:pPr>
      <w:bookmarkStart w:id="12" w:name="000015"/>
      <w:bookmarkEnd w:id="12"/>
      <w:proofErr w:type="gramStart"/>
      <w:r w:rsidRPr="006F0B89">
        <w:rPr>
          <w:rFonts w:ascii="Times New Roman" w:eastAsia="Times New Roman" w:hAnsi="Times New Roman" w:cs="Times New Roman"/>
        </w:rPr>
        <w:t>ОК</w:t>
      </w:r>
      <w:proofErr w:type="gramEnd"/>
      <w:r w:rsidRPr="006F0B89">
        <w:rPr>
          <w:rFonts w:ascii="Times New Roman" w:eastAsia="Times New Roman" w:hAnsi="Times New Roman" w:cs="Times New Roman"/>
        </w:rPr>
        <w:t xml:space="preserve">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w:t>
      </w:r>
    </w:p>
    <w:p w14:paraId="518E4086" w14:textId="77777777" w:rsidR="006F0B89" w:rsidRPr="006F0B89" w:rsidRDefault="006F0B89" w:rsidP="006F0B89">
      <w:pPr>
        <w:widowControl/>
        <w:shd w:val="clear" w:color="auto" w:fill="FFFFFF"/>
        <w:spacing w:line="360" w:lineRule="auto"/>
        <w:ind w:firstLine="709"/>
        <w:jc w:val="both"/>
        <w:rPr>
          <w:rFonts w:ascii="Times New Roman" w:eastAsia="Times New Roman" w:hAnsi="Times New Roman" w:cs="Times New Roman"/>
        </w:rPr>
      </w:pPr>
      <w:bookmarkStart w:id="13" w:name="000016"/>
      <w:bookmarkEnd w:id="13"/>
      <w:proofErr w:type="gramStart"/>
      <w:r w:rsidRPr="006F0B89">
        <w:rPr>
          <w:rFonts w:ascii="Times New Roman" w:eastAsia="Times New Roman" w:hAnsi="Times New Roman" w:cs="Times New Roman"/>
        </w:rPr>
        <w:t>ОК</w:t>
      </w:r>
      <w:proofErr w:type="gramEnd"/>
      <w:r w:rsidRPr="006F0B89">
        <w:rPr>
          <w:rFonts w:ascii="Times New Roman" w:eastAsia="Times New Roman" w:hAnsi="Times New Roman" w:cs="Times New Roman"/>
        </w:rPr>
        <w:t xml:space="preserve"> 09. Пользоваться профессиональной документацией на государственном и иностранном языках.</w:t>
      </w:r>
    </w:p>
    <w:p w14:paraId="32E028BE" w14:textId="77777777" w:rsidR="00B84B8E" w:rsidRDefault="00DE752D" w:rsidP="00DE752D">
      <w:pPr>
        <w:pStyle w:val="20"/>
        <w:shd w:val="clear" w:color="auto" w:fill="auto"/>
        <w:tabs>
          <w:tab w:val="left" w:pos="1406"/>
        </w:tabs>
        <w:spacing w:before="0" w:after="0" w:line="312" w:lineRule="auto"/>
        <w:jc w:val="both"/>
      </w:pPr>
      <w:r>
        <w:lastRenderedPageBreak/>
        <w:t xml:space="preserve">        </w:t>
      </w:r>
    </w:p>
    <w:p w14:paraId="75CAA477" w14:textId="527DD99A" w:rsidR="006D3D08" w:rsidRDefault="00B84B8E" w:rsidP="00DE752D">
      <w:pPr>
        <w:pStyle w:val="20"/>
        <w:shd w:val="clear" w:color="auto" w:fill="auto"/>
        <w:tabs>
          <w:tab w:val="left" w:pos="1406"/>
        </w:tabs>
        <w:spacing w:before="0" w:after="0" w:line="312" w:lineRule="auto"/>
        <w:jc w:val="both"/>
      </w:pPr>
      <w:r>
        <w:t xml:space="preserve">             </w:t>
      </w:r>
      <w:r w:rsidR="00B206B6">
        <w:t>Количество часов, отводимое на госуд</w:t>
      </w:r>
      <w:r w:rsidR="0071025D">
        <w:t xml:space="preserve">арственную итоговую аттестацию, определяется учебным планом специальности. </w:t>
      </w:r>
    </w:p>
    <w:p w14:paraId="708514EB" w14:textId="77777777" w:rsidR="00200AEB" w:rsidRDefault="00200AEB" w:rsidP="00200AEB">
      <w:pPr>
        <w:pStyle w:val="20"/>
        <w:shd w:val="clear" w:color="auto" w:fill="auto"/>
        <w:tabs>
          <w:tab w:val="left" w:pos="1002"/>
        </w:tabs>
        <w:spacing w:before="0" w:after="0" w:line="312" w:lineRule="auto"/>
        <w:ind w:left="709"/>
        <w:jc w:val="both"/>
      </w:pPr>
    </w:p>
    <w:p w14:paraId="7D5DE359" w14:textId="34663558" w:rsidR="001D1038" w:rsidRPr="00DA23CD" w:rsidRDefault="006E7B9A" w:rsidP="00DA23CD">
      <w:pPr>
        <w:pStyle w:val="1"/>
        <w:jc w:val="center"/>
        <w:rPr>
          <w:b/>
        </w:rPr>
      </w:pPr>
      <w:bookmarkStart w:id="14" w:name="bookmark5"/>
      <w:bookmarkStart w:id="15" w:name="_Toc179965493"/>
      <w:r w:rsidRPr="00DA23CD">
        <w:rPr>
          <w:b/>
        </w:rPr>
        <w:t xml:space="preserve">3.Условия подготовки и проведения ГИА. Сроки </w:t>
      </w:r>
      <w:bookmarkEnd w:id="14"/>
      <w:r w:rsidRPr="00DA23CD">
        <w:rPr>
          <w:b/>
        </w:rPr>
        <w:t>ГИА</w:t>
      </w:r>
      <w:bookmarkEnd w:id="15"/>
    </w:p>
    <w:p w14:paraId="75C554F8" w14:textId="041B06DE" w:rsidR="001D1038" w:rsidRDefault="00B206B6" w:rsidP="00E63D90">
      <w:pPr>
        <w:pStyle w:val="20"/>
        <w:shd w:val="clear" w:color="auto" w:fill="auto"/>
        <w:spacing w:before="0" w:after="0" w:line="312" w:lineRule="auto"/>
        <w:ind w:firstLine="820"/>
        <w:jc w:val="both"/>
      </w:pPr>
      <w:r>
        <w:t xml:space="preserve">Программа государственной итоговой аттестации, требования к </w:t>
      </w:r>
      <w:r w:rsidR="0044780B">
        <w:t>аттестационным мероприятиям</w:t>
      </w:r>
      <w:r>
        <w:t>, а также критерии оценки знаний,</w:t>
      </w:r>
      <w:r w:rsidR="0044780B">
        <w:t xml:space="preserve"> умений, опыта практической деятельности</w:t>
      </w:r>
      <w:r>
        <w:t xml:space="preserve"> доводятся до сведения студентов не позднее, чем за шесть месяцев до начала государственной итоговой аттестации.</w:t>
      </w:r>
    </w:p>
    <w:p w14:paraId="2E59A1A2" w14:textId="36C6ECCF" w:rsidR="001D1038" w:rsidRDefault="00B206B6" w:rsidP="00853284">
      <w:pPr>
        <w:pStyle w:val="20"/>
        <w:spacing w:before="0" w:after="0" w:line="312" w:lineRule="auto"/>
        <w:ind w:firstLine="709"/>
        <w:jc w:val="both"/>
      </w:pPr>
      <w:r>
        <w:t xml:space="preserve">Продолжительность и сроки государственной итоговой аттестации определяются учебным планом по специальности </w:t>
      </w:r>
      <w:r w:rsidR="00D02053" w:rsidRPr="00D02053">
        <w:t>38.02.04 Коммерция (по отраслям)</w:t>
      </w:r>
      <w:r w:rsidR="00CF2C7C">
        <w:t xml:space="preserve">. Форма проведения ГИА: </w:t>
      </w:r>
      <w:r w:rsidR="00853284">
        <w:t>проведение демонстрационного экзамена</w:t>
      </w:r>
      <w:r w:rsidR="0071025D">
        <w:t xml:space="preserve"> (ДЭ)</w:t>
      </w:r>
      <w:r w:rsidR="00853284">
        <w:t>, подготовк</w:t>
      </w:r>
      <w:r w:rsidR="00C80537">
        <w:t>а</w:t>
      </w:r>
      <w:r w:rsidR="00853284">
        <w:t xml:space="preserve"> и защит</w:t>
      </w:r>
      <w:r w:rsidR="00C80537">
        <w:t>а</w:t>
      </w:r>
      <w:r w:rsidR="00853284">
        <w:t xml:space="preserve"> дипломной работ</w:t>
      </w:r>
      <w:r w:rsidR="0044780B">
        <w:t>ы</w:t>
      </w:r>
      <w:r w:rsidR="00853284">
        <w:t xml:space="preserve"> (дипломного проекта)</w:t>
      </w:r>
      <w:r w:rsidR="0071025D">
        <w:t xml:space="preserve"> (</w:t>
      </w:r>
      <w:proofErr w:type="gramStart"/>
      <w:r w:rsidR="0071025D">
        <w:t>ДР</w:t>
      </w:r>
      <w:proofErr w:type="gramEnd"/>
      <w:r w:rsidR="0071025D">
        <w:t>)</w:t>
      </w:r>
      <w:r w:rsidR="00853284">
        <w:t>.</w:t>
      </w:r>
    </w:p>
    <w:p w14:paraId="3F9AA14A" w14:textId="0CAF7BDD" w:rsidR="001D1038" w:rsidRDefault="00B206B6" w:rsidP="00E63D90">
      <w:pPr>
        <w:pStyle w:val="20"/>
        <w:shd w:val="clear" w:color="auto" w:fill="auto"/>
        <w:spacing w:before="0" w:after="0" w:line="312" w:lineRule="auto"/>
        <w:ind w:firstLine="820"/>
        <w:jc w:val="both"/>
      </w:pPr>
      <w:r>
        <w:t xml:space="preserve">Согласно учебному плану основной профессиональной образовательной программы по специальности </w:t>
      </w:r>
      <w:r w:rsidR="00D02053" w:rsidRPr="00D02053">
        <w:t>38.02.04 Коммерция (по отраслям)</w:t>
      </w:r>
      <w:r w:rsidR="00D02053">
        <w:t xml:space="preserve"> </w:t>
      </w:r>
      <w:r>
        <w:t>и годовому календарному графику учебного процесса устанавливаются следующие этапы, объем времени и сроки проведения ГИА:</w:t>
      </w:r>
    </w:p>
    <w:p w14:paraId="7CA897EF" w14:textId="77777777" w:rsidR="00A24740" w:rsidRPr="00A24740" w:rsidRDefault="00A24740" w:rsidP="00E63D90">
      <w:pPr>
        <w:spacing w:line="312" w:lineRule="auto"/>
        <w:jc w:val="both"/>
        <w:rPr>
          <w:rFonts w:ascii="Times New Roman" w:eastAsia="Arial Unicode MS" w:hAnsi="Times New Roman" w:cs="Times New Roman"/>
          <w:b/>
          <w:lang w:eastAsia="zh-CN" w:bidi="hi-IN"/>
        </w:rPr>
      </w:pPr>
    </w:p>
    <w:p w14:paraId="065E00BE" w14:textId="77F111E6" w:rsidR="00E63D90" w:rsidRDefault="00A24740" w:rsidP="00E63D90">
      <w:pPr>
        <w:spacing w:line="312" w:lineRule="auto"/>
        <w:ind w:firstLine="709"/>
        <w:jc w:val="both"/>
        <w:rPr>
          <w:rFonts w:ascii="Times New Roman" w:eastAsia="Arial Unicode MS" w:hAnsi="Times New Roman" w:cs="Times New Roman"/>
          <w:b/>
          <w:lang w:eastAsia="zh-CN" w:bidi="hi-IN"/>
        </w:rPr>
      </w:pPr>
      <w:r w:rsidRPr="00A24740">
        <w:rPr>
          <w:rFonts w:ascii="Times New Roman" w:eastAsia="Arial Unicode MS" w:hAnsi="Times New Roman" w:cs="Times New Roman"/>
          <w:b/>
          <w:lang w:eastAsia="zh-CN" w:bidi="hi-IN"/>
        </w:rPr>
        <w:t xml:space="preserve">Условия подготовки государственной итоговой аттестации </w:t>
      </w:r>
    </w:p>
    <w:p w14:paraId="4100FFFA" w14:textId="4FAD016D" w:rsidR="00A24740" w:rsidRDefault="00A24740" w:rsidP="00E63D90">
      <w:pPr>
        <w:spacing w:line="312" w:lineRule="auto"/>
        <w:ind w:firstLine="709"/>
        <w:jc w:val="both"/>
        <w:rPr>
          <w:rFonts w:ascii="Times New Roman" w:eastAsia="Arial Unicode MS" w:hAnsi="Times New Roman" w:cs="Times New Roman"/>
          <w:lang w:eastAsia="zh-CN" w:bidi="hi-IN"/>
        </w:rPr>
      </w:pPr>
      <w:r w:rsidRPr="00A24740">
        <w:rPr>
          <w:rFonts w:ascii="Times New Roman" w:eastAsia="Arial Unicode MS" w:hAnsi="Times New Roman" w:cs="Times New Roman"/>
          <w:lang w:eastAsia="zh-CN" w:bidi="hi-IN"/>
        </w:rPr>
        <w:t xml:space="preserve">Процедура подготовки государственной итоговой аттестации включает следующие организационные мероприятия: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7988"/>
        <w:gridCol w:w="1800"/>
      </w:tblGrid>
      <w:tr w:rsidR="00E63D90" w:rsidRPr="0030352B" w14:paraId="08B499B2" w14:textId="77777777" w:rsidTr="00D429FF">
        <w:tc>
          <w:tcPr>
            <w:tcW w:w="301" w:type="pct"/>
            <w:shd w:val="clear" w:color="auto" w:fill="auto"/>
          </w:tcPr>
          <w:p w14:paraId="54E7CC75"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 </w:t>
            </w:r>
            <w:proofErr w:type="gramStart"/>
            <w:r w:rsidRPr="00E63D90">
              <w:rPr>
                <w:rFonts w:ascii="Times New Roman" w:eastAsia="Arial Unicode MS" w:hAnsi="Times New Roman" w:cs="Times New Roman"/>
                <w:b/>
                <w:i/>
                <w:lang w:eastAsia="zh-CN" w:bidi="hi-IN"/>
              </w:rPr>
              <w:t>п</w:t>
            </w:r>
            <w:proofErr w:type="gramEnd"/>
            <w:r w:rsidRPr="00E63D90">
              <w:rPr>
                <w:rFonts w:ascii="Times New Roman" w:eastAsia="Arial Unicode MS" w:hAnsi="Times New Roman" w:cs="Times New Roman"/>
                <w:b/>
                <w:i/>
                <w:lang w:eastAsia="zh-CN" w:bidi="hi-IN"/>
              </w:rPr>
              <w:t>/п</w:t>
            </w:r>
          </w:p>
        </w:tc>
        <w:tc>
          <w:tcPr>
            <w:tcW w:w="3835" w:type="pct"/>
            <w:shd w:val="clear" w:color="auto" w:fill="auto"/>
          </w:tcPr>
          <w:p w14:paraId="5B9B8563"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Содержание деятельности</w:t>
            </w:r>
          </w:p>
        </w:tc>
        <w:tc>
          <w:tcPr>
            <w:tcW w:w="864" w:type="pct"/>
            <w:shd w:val="clear" w:color="auto" w:fill="auto"/>
          </w:tcPr>
          <w:p w14:paraId="7858FB7B"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b/>
                <w:i/>
                <w:lang w:eastAsia="zh-CN" w:bidi="hi-IN"/>
              </w:rPr>
              <w:t>Срок выполнения</w:t>
            </w:r>
          </w:p>
        </w:tc>
      </w:tr>
      <w:tr w:rsidR="00E63D90" w:rsidRPr="0030352B" w14:paraId="6D4CBD8F" w14:textId="77777777" w:rsidTr="00D429FF">
        <w:tc>
          <w:tcPr>
            <w:tcW w:w="301" w:type="pct"/>
            <w:shd w:val="clear" w:color="auto" w:fill="auto"/>
          </w:tcPr>
          <w:p w14:paraId="1378E67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w:t>
            </w:r>
          </w:p>
        </w:tc>
        <w:tc>
          <w:tcPr>
            <w:tcW w:w="3835" w:type="pct"/>
            <w:shd w:val="clear" w:color="auto" w:fill="auto"/>
          </w:tcPr>
          <w:p w14:paraId="202DD11A" w14:textId="7C4BC2DF"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Определение тематики дипломных работ</w:t>
            </w:r>
            <w:r w:rsidR="0044780B">
              <w:rPr>
                <w:rFonts w:ascii="Times New Roman" w:eastAsia="Arial Unicode MS" w:hAnsi="Times New Roman" w:cs="Times New Roman"/>
                <w:lang w:eastAsia="zh-CN" w:bidi="hi-IN"/>
              </w:rPr>
              <w:t xml:space="preserve"> (</w:t>
            </w:r>
            <w:proofErr w:type="gramStart"/>
            <w:r w:rsidR="0044780B">
              <w:rPr>
                <w:rFonts w:ascii="Times New Roman" w:eastAsia="Arial Unicode MS" w:hAnsi="Times New Roman" w:cs="Times New Roman"/>
                <w:lang w:eastAsia="zh-CN" w:bidi="hi-IN"/>
              </w:rPr>
              <w:t>ДР</w:t>
            </w:r>
            <w:proofErr w:type="gramEnd"/>
            <w:r w:rsidR="0044780B">
              <w:rPr>
                <w:rFonts w:ascii="Times New Roman" w:eastAsia="Arial Unicode MS" w:hAnsi="Times New Roman" w:cs="Times New Roman"/>
                <w:lang w:eastAsia="zh-CN" w:bidi="hi-IN"/>
              </w:rPr>
              <w:t>)</w:t>
            </w:r>
            <w:r w:rsidRPr="00E63D90">
              <w:rPr>
                <w:rFonts w:ascii="Times New Roman" w:eastAsia="Arial Unicode MS" w:hAnsi="Times New Roman" w:cs="Times New Roman"/>
                <w:lang w:eastAsia="zh-CN" w:bidi="hi-IN"/>
              </w:rPr>
              <w:t>.</w:t>
            </w:r>
          </w:p>
        </w:tc>
        <w:tc>
          <w:tcPr>
            <w:tcW w:w="864" w:type="pct"/>
            <w:shd w:val="clear" w:color="auto" w:fill="auto"/>
          </w:tcPr>
          <w:p w14:paraId="18BB8792"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12C86A53" w14:textId="77777777" w:rsidTr="00D429FF">
        <w:tc>
          <w:tcPr>
            <w:tcW w:w="301" w:type="pct"/>
            <w:shd w:val="clear" w:color="auto" w:fill="auto"/>
          </w:tcPr>
          <w:p w14:paraId="341108C4"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2.</w:t>
            </w:r>
          </w:p>
        </w:tc>
        <w:tc>
          <w:tcPr>
            <w:tcW w:w="3835" w:type="pct"/>
            <w:shd w:val="clear" w:color="auto" w:fill="auto"/>
          </w:tcPr>
          <w:p w14:paraId="0C8A1DC0" w14:textId="213EAF87"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Подбор экспертов качества подготовки выпускников – руководителей </w:t>
            </w:r>
            <w:proofErr w:type="gramStart"/>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Р</w:t>
            </w:r>
            <w:proofErr w:type="gramEnd"/>
            <w:r w:rsidRPr="00E63D90">
              <w:rPr>
                <w:rFonts w:ascii="Times New Roman" w:eastAsia="Arial Unicode MS" w:hAnsi="Times New Roman" w:cs="Times New Roman"/>
                <w:lang w:eastAsia="zh-CN" w:bidi="hi-IN"/>
              </w:rPr>
              <w:t xml:space="preserve">, председателей </w:t>
            </w:r>
            <w:r w:rsidR="001C0080">
              <w:rPr>
                <w:rFonts w:ascii="Times New Roman" w:eastAsia="Arial Unicode MS" w:hAnsi="Times New Roman" w:cs="Times New Roman"/>
                <w:lang w:eastAsia="zh-CN" w:bidi="hi-IN"/>
              </w:rPr>
              <w:t>Г</w:t>
            </w:r>
            <w:r w:rsidRPr="00E63D90">
              <w:rPr>
                <w:rFonts w:ascii="Times New Roman" w:eastAsia="Arial Unicode MS" w:hAnsi="Times New Roman" w:cs="Times New Roman"/>
                <w:lang w:eastAsia="zh-CN" w:bidi="hi-IN"/>
              </w:rPr>
              <w:t xml:space="preserve">ЭК. </w:t>
            </w:r>
          </w:p>
        </w:tc>
        <w:tc>
          <w:tcPr>
            <w:tcW w:w="864" w:type="pct"/>
            <w:shd w:val="clear" w:color="auto" w:fill="auto"/>
          </w:tcPr>
          <w:p w14:paraId="29A3FA5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ноябрь</w:t>
            </w:r>
          </w:p>
        </w:tc>
      </w:tr>
      <w:tr w:rsidR="00E63D90" w:rsidRPr="0030352B" w14:paraId="634B4F6E" w14:textId="77777777" w:rsidTr="00D429FF">
        <w:tc>
          <w:tcPr>
            <w:tcW w:w="301" w:type="pct"/>
            <w:shd w:val="clear" w:color="auto" w:fill="auto"/>
          </w:tcPr>
          <w:p w14:paraId="2DA3AFE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3.</w:t>
            </w:r>
          </w:p>
        </w:tc>
        <w:tc>
          <w:tcPr>
            <w:tcW w:w="3835" w:type="pct"/>
            <w:shd w:val="clear" w:color="auto" w:fill="auto"/>
          </w:tcPr>
          <w:p w14:paraId="7B9FB170"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Проведение организационного собрания для выпускников по подготовке и проведению ГИА. </w:t>
            </w:r>
          </w:p>
        </w:tc>
        <w:tc>
          <w:tcPr>
            <w:tcW w:w="864" w:type="pct"/>
            <w:shd w:val="clear" w:color="auto" w:fill="auto"/>
          </w:tcPr>
          <w:p w14:paraId="3867204E"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декабрь</w:t>
            </w:r>
          </w:p>
          <w:p w14:paraId="674F2BAC"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p>
        </w:tc>
      </w:tr>
      <w:tr w:rsidR="00E63D90" w:rsidRPr="0030352B" w14:paraId="643246CB" w14:textId="77777777" w:rsidTr="00D429FF">
        <w:tc>
          <w:tcPr>
            <w:tcW w:w="301" w:type="pct"/>
            <w:shd w:val="clear" w:color="auto" w:fill="auto"/>
          </w:tcPr>
          <w:p w14:paraId="5B332905"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4.</w:t>
            </w:r>
          </w:p>
        </w:tc>
        <w:tc>
          <w:tcPr>
            <w:tcW w:w="3835" w:type="pct"/>
            <w:shd w:val="clear" w:color="auto" w:fill="auto"/>
          </w:tcPr>
          <w:p w14:paraId="54B97A89" w14:textId="08C08CF8" w:rsidR="00E63D90" w:rsidRPr="00E63D90" w:rsidRDefault="0044780B" w:rsidP="0044780B">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 xml:space="preserve">Закрепление тематики </w:t>
            </w:r>
            <w:proofErr w:type="gramStart"/>
            <w:r>
              <w:rPr>
                <w:rFonts w:ascii="Times New Roman" w:eastAsia="Arial Unicode MS" w:hAnsi="Times New Roman" w:cs="Times New Roman"/>
                <w:lang w:eastAsia="zh-CN" w:bidi="hi-IN"/>
              </w:rPr>
              <w:t>Д</w:t>
            </w:r>
            <w:r w:rsidR="00E63D90" w:rsidRPr="00E63D90">
              <w:rPr>
                <w:rFonts w:ascii="Times New Roman" w:eastAsia="Arial Unicode MS" w:hAnsi="Times New Roman" w:cs="Times New Roman"/>
                <w:lang w:eastAsia="zh-CN" w:bidi="hi-IN"/>
              </w:rPr>
              <w:t>Р</w:t>
            </w:r>
            <w:proofErr w:type="gramEnd"/>
            <w:r w:rsidR="00E63D90" w:rsidRPr="00E63D90">
              <w:rPr>
                <w:rFonts w:ascii="Times New Roman" w:eastAsia="Arial Unicode MS" w:hAnsi="Times New Roman" w:cs="Times New Roman"/>
                <w:lang w:eastAsia="zh-CN" w:bidi="hi-IN"/>
              </w:rPr>
              <w:t xml:space="preserve"> за студентами на основании личных заявлений. </w:t>
            </w:r>
          </w:p>
        </w:tc>
        <w:tc>
          <w:tcPr>
            <w:tcW w:w="864" w:type="pct"/>
            <w:shd w:val="clear" w:color="auto" w:fill="auto"/>
          </w:tcPr>
          <w:p w14:paraId="6A9EABD0"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64AB9E28" w14:textId="77777777" w:rsidTr="00D429FF">
        <w:tc>
          <w:tcPr>
            <w:tcW w:w="301" w:type="pct"/>
            <w:shd w:val="clear" w:color="auto" w:fill="auto"/>
          </w:tcPr>
          <w:p w14:paraId="77D2B9BA"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5.</w:t>
            </w:r>
          </w:p>
        </w:tc>
        <w:tc>
          <w:tcPr>
            <w:tcW w:w="3835" w:type="pct"/>
            <w:shd w:val="clear" w:color="auto" w:fill="auto"/>
          </w:tcPr>
          <w:p w14:paraId="6A2C088F" w14:textId="5B6A40CC"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об утверждении тем </w:t>
            </w:r>
            <w:proofErr w:type="gramStart"/>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Р</w:t>
            </w:r>
            <w:proofErr w:type="gramEnd"/>
            <w:r w:rsidRPr="00E63D90">
              <w:rPr>
                <w:rFonts w:ascii="Times New Roman" w:eastAsia="Arial Unicode MS" w:hAnsi="Times New Roman" w:cs="Times New Roman"/>
                <w:lang w:eastAsia="zh-CN" w:bidi="hi-IN"/>
              </w:rPr>
              <w:t xml:space="preserve"> и закреплении научных руководителей. </w:t>
            </w:r>
          </w:p>
        </w:tc>
        <w:tc>
          <w:tcPr>
            <w:tcW w:w="864" w:type="pct"/>
            <w:shd w:val="clear" w:color="auto" w:fill="auto"/>
          </w:tcPr>
          <w:p w14:paraId="365136A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март</w:t>
            </w:r>
          </w:p>
        </w:tc>
      </w:tr>
      <w:tr w:rsidR="00E63D90" w:rsidRPr="0030352B" w14:paraId="0FA99669" w14:textId="77777777" w:rsidTr="00D429FF">
        <w:tc>
          <w:tcPr>
            <w:tcW w:w="301" w:type="pct"/>
            <w:shd w:val="clear" w:color="auto" w:fill="auto"/>
          </w:tcPr>
          <w:p w14:paraId="26DF426B" w14:textId="77777777" w:rsidR="00E63D90" w:rsidRPr="00E63D90" w:rsidRDefault="00E63D90" w:rsidP="00E63D9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6.</w:t>
            </w:r>
          </w:p>
        </w:tc>
        <w:tc>
          <w:tcPr>
            <w:tcW w:w="3835" w:type="pct"/>
            <w:shd w:val="clear" w:color="auto" w:fill="auto"/>
          </w:tcPr>
          <w:p w14:paraId="5E03CD33" w14:textId="6848241D" w:rsidR="00E63D90" w:rsidRPr="00E63D90" w:rsidRDefault="00E63D9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Проведения консультаций по выполнению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p>
        </w:tc>
        <w:tc>
          <w:tcPr>
            <w:tcW w:w="864" w:type="pct"/>
            <w:shd w:val="clear" w:color="auto" w:fill="auto"/>
          </w:tcPr>
          <w:p w14:paraId="52E3FE8F" w14:textId="77777777" w:rsidR="00E63D90" w:rsidRPr="00E63D90" w:rsidRDefault="00E63D90" w:rsidP="00E63D9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апрель</w:t>
            </w:r>
          </w:p>
        </w:tc>
      </w:tr>
      <w:tr w:rsidR="001C0080" w:rsidRPr="0030352B" w14:paraId="7894254A" w14:textId="77777777" w:rsidTr="00D429FF">
        <w:tc>
          <w:tcPr>
            <w:tcW w:w="301" w:type="pct"/>
            <w:shd w:val="clear" w:color="auto" w:fill="auto"/>
          </w:tcPr>
          <w:p w14:paraId="4479D62B" w14:textId="56DAF9F4"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7</w:t>
            </w:r>
            <w:r w:rsidRPr="00E63D90">
              <w:rPr>
                <w:rFonts w:ascii="Times New Roman" w:eastAsia="Arial Unicode MS" w:hAnsi="Times New Roman" w:cs="Times New Roman"/>
                <w:lang w:eastAsia="zh-CN" w:bidi="hi-IN"/>
              </w:rPr>
              <w:t>.</w:t>
            </w:r>
          </w:p>
        </w:tc>
        <w:tc>
          <w:tcPr>
            <w:tcW w:w="3835" w:type="pct"/>
            <w:shd w:val="clear" w:color="auto" w:fill="auto"/>
          </w:tcPr>
          <w:p w14:paraId="111A1288" w14:textId="414DAA11"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составе государственной экзаменационной комиссии. </w:t>
            </w:r>
          </w:p>
        </w:tc>
        <w:tc>
          <w:tcPr>
            <w:tcW w:w="864" w:type="pct"/>
            <w:shd w:val="clear" w:color="auto" w:fill="auto"/>
          </w:tcPr>
          <w:p w14:paraId="304595E4" w14:textId="39421786"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10B09F68" w14:textId="77777777" w:rsidTr="00D429FF">
        <w:tc>
          <w:tcPr>
            <w:tcW w:w="301" w:type="pct"/>
            <w:shd w:val="clear" w:color="auto" w:fill="auto"/>
          </w:tcPr>
          <w:p w14:paraId="77FBE12E" w14:textId="77FDFBE8"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8</w:t>
            </w:r>
            <w:r w:rsidRPr="00E63D90">
              <w:rPr>
                <w:rFonts w:ascii="Times New Roman" w:eastAsia="Arial Unicode MS" w:hAnsi="Times New Roman" w:cs="Times New Roman"/>
                <w:lang w:eastAsia="zh-CN" w:bidi="hi-IN"/>
              </w:rPr>
              <w:t>.</w:t>
            </w:r>
          </w:p>
        </w:tc>
        <w:tc>
          <w:tcPr>
            <w:tcW w:w="3835" w:type="pct"/>
            <w:shd w:val="clear" w:color="auto" w:fill="auto"/>
          </w:tcPr>
          <w:p w14:paraId="14FA93E8"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Подготовка приказа о допуске студентов к государственной итоговой аттестации. </w:t>
            </w:r>
          </w:p>
        </w:tc>
        <w:tc>
          <w:tcPr>
            <w:tcW w:w="864" w:type="pct"/>
            <w:shd w:val="clear" w:color="auto" w:fill="auto"/>
          </w:tcPr>
          <w:p w14:paraId="6C08D7D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w:t>
            </w:r>
          </w:p>
          <w:p w14:paraId="2A4E160C" w14:textId="77777777" w:rsidR="001C0080" w:rsidRPr="00E63D90" w:rsidRDefault="001C0080" w:rsidP="001C0080">
            <w:pPr>
              <w:spacing w:line="312" w:lineRule="auto"/>
              <w:jc w:val="center"/>
              <w:rPr>
                <w:rFonts w:ascii="Times New Roman" w:eastAsia="Arial Unicode MS" w:hAnsi="Times New Roman" w:cs="Times New Roman"/>
                <w:lang w:eastAsia="zh-CN" w:bidi="hi-IN"/>
              </w:rPr>
            </w:pPr>
          </w:p>
        </w:tc>
      </w:tr>
      <w:tr w:rsidR="001C0080" w:rsidRPr="0030352B" w14:paraId="23317D63" w14:textId="77777777" w:rsidTr="00D429FF">
        <w:tc>
          <w:tcPr>
            <w:tcW w:w="301" w:type="pct"/>
            <w:shd w:val="clear" w:color="auto" w:fill="auto"/>
          </w:tcPr>
          <w:p w14:paraId="7D92B234"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9.</w:t>
            </w:r>
          </w:p>
        </w:tc>
        <w:tc>
          <w:tcPr>
            <w:tcW w:w="3835" w:type="pct"/>
            <w:shd w:val="clear" w:color="auto" w:fill="auto"/>
          </w:tcPr>
          <w:p w14:paraId="7FCB7756" w14:textId="38F11FE1" w:rsidR="001C0080" w:rsidRPr="00204775" w:rsidRDefault="001C0080" w:rsidP="001C0080">
            <w:pPr>
              <w:spacing w:line="312" w:lineRule="auto"/>
              <w:jc w:val="both"/>
              <w:rPr>
                <w:rFonts w:ascii="Times New Roman" w:eastAsia="Arial Unicode MS" w:hAnsi="Times New Roman" w:cs="Times New Roman"/>
                <w:lang w:eastAsia="zh-CN" w:bidi="hi-IN"/>
              </w:rPr>
            </w:pPr>
            <w:r w:rsidRPr="00204775">
              <w:rPr>
                <w:rFonts w:ascii="Times New Roman" w:eastAsia="Arial Unicode MS" w:hAnsi="Times New Roman" w:cs="Times New Roman"/>
                <w:lang w:eastAsia="zh-CN" w:bidi="hi-IN"/>
              </w:rPr>
              <w:t xml:space="preserve">Организация и проведение ГИА в форме демонстрационного экзамена </w:t>
            </w:r>
          </w:p>
        </w:tc>
        <w:tc>
          <w:tcPr>
            <w:tcW w:w="864" w:type="pct"/>
            <w:shd w:val="clear" w:color="auto" w:fill="auto"/>
          </w:tcPr>
          <w:p w14:paraId="3BAE2796" w14:textId="4C9DBEC5" w:rsidR="001C0080" w:rsidRPr="00204775" w:rsidRDefault="000C50FB"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w:t>
            </w:r>
            <w:r w:rsidR="001C0080" w:rsidRPr="00204775">
              <w:rPr>
                <w:rFonts w:ascii="Times New Roman" w:eastAsia="Arial Unicode MS" w:hAnsi="Times New Roman" w:cs="Times New Roman"/>
                <w:lang w:eastAsia="zh-CN" w:bidi="hi-IN"/>
              </w:rPr>
              <w:t>ай</w:t>
            </w:r>
            <w:r>
              <w:rPr>
                <w:rFonts w:ascii="Times New Roman" w:eastAsia="Arial Unicode MS" w:hAnsi="Times New Roman" w:cs="Times New Roman"/>
                <w:lang w:eastAsia="zh-CN" w:bidi="hi-IN"/>
              </w:rPr>
              <w:t>-июнь</w:t>
            </w:r>
          </w:p>
        </w:tc>
      </w:tr>
      <w:tr w:rsidR="001C0080" w:rsidRPr="0030352B" w14:paraId="26C296A6" w14:textId="77777777" w:rsidTr="00D429FF">
        <w:tc>
          <w:tcPr>
            <w:tcW w:w="301" w:type="pct"/>
            <w:shd w:val="clear" w:color="auto" w:fill="auto"/>
          </w:tcPr>
          <w:p w14:paraId="3CA3F4EA"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10.</w:t>
            </w:r>
          </w:p>
        </w:tc>
        <w:tc>
          <w:tcPr>
            <w:tcW w:w="3835" w:type="pct"/>
            <w:shd w:val="clear" w:color="auto" w:fill="auto"/>
          </w:tcPr>
          <w:p w14:paraId="78F78674" w14:textId="09B55474"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Составление расписания заседаний государственной экзаменационной комиссии. </w:t>
            </w:r>
          </w:p>
        </w:tc>
        <w:tc>
          <w:tcPr>
            <w:tcW w:w="864" w:type="pct"/>
            <w:shd w:val="clear" w:color="auto" w:fill="auto"/>
          </w:tcPr>
          <w:p w14:paraId="4AEDFAFD" w14:textId="0E93D008" w:rsidR="001C0080" w:rsidRPr="00E63D90" w:rsidRDefault="00204775" w:rsidP="001C0080">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декабрь</w:t>
            </w:r>
          </w:p>
        </w:tc>
      </w:tr>
      <w:tr w:rsidR="001C0080" w:rsidRPr="0030352B" w14:paraId="76FAE8DF" w14:textId="77777777" w:rsidTr="00D429FF">
        <w:tc>
          <w:tcPr>
            <w:tcW w:w="301" w:type="pct"/>
            <w:shd w:val="clear" w:color="auto" w:fill="auto"/>
          </w:tcPr>
          <w:p w14:paraId="121A36E0" w14:textId="77777777" w:rsidR="001C0080" w:rsidRPr="00E63D90" w:rsidRDefault="001C0080" w:rsidP="001C0080">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11.</w:t>
            </w:r>
          </w:p>
        </w:tc>
        <w:tc>
          <w:tcPr>
            <w:tcW w:w="3835" w:type="pct"/>
            <w:shd w:val="clear" w:color="auto" w:fill="auto"/>
          </w:tcPr>
          <w:p w14:paraId="12B7D751" w14:textId="09BE72F1" w:rsidR="001C0080" w:rsidRPr="00E63D90" w:rsidRDefault="001C0080" w:rsidP="0044780B">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Контроль за ходом выполнения студентами </w:t>
            </w:r>
            <w:r w:rsidR="0044780B">
              <w:rPr>
                <w:rFonts w:ascii="Times New Roman" w:eastAsia="Arial Unicode MS" w:hAnsi="Times New Roman" w:cs="Times New Roman"/>
                <w:lang w:eastAsia="zh-CN" w:bidi="hi-IN"/>
              </w:rPr>
              <w:t>Д</w:t>
            </w:r>
            <w:r w:rsidRPr="00E63D90">
              <w:rPr>
                <w:rFonts w:ascii="Times New Roman" w:eastAsia="Arial Unicode MS" w:hAnsi="Times New Roman" w:cs="Times New Roman"/>
                <w:lang w:eastAsia="zh-CN" w:bidi="hi-IN"/>
              </w:rPr>
              <w:t xml:space="preserve">Р. </w:t>
            </w:r>
            <w:r w:rsidR="00D02053">
              <w:rPr>
                <w:rFonts w:ascii="Times New Roman" w:eastAsia="Arial Unicode MS" w:hAnsi="Times New Roman" w:cs="Times New Roman"/>
                <w:lang w:eastAsia="zh-CN" w:bidi="hi-IN"/>
              </w:rPr>
              <w:t xml:space="preserve">Защита </w:t>
            </w:r>
            <w:proofErr w:type="gramStart"/>
            <w:r w:rsidR="00D02053">
              <w:rPr>
                <w:rFonts w:ascii="Times New Roman" w:eastAsia="Arial Unicode MS" w:hAnsi="Times New Roman" w:cs="Times New Roman"/>
                <w:lang w:eastAsia="zh-CN" w:bidi="hi-IN"/>
              </w:rPr>
              <w:t>ДР</w:t>
            </w:r>
            <w:proofErr w:type="gramEnd"/>
          </w:p>
        </w:tc>
        <w:tc>
          <w:tcPr>
            <w:tcW w:w="864" w:type="pct"/>
            <w:shd w:val="clear" w:color="auto" w:fill="auto"/>
          </w:tcPr>
          <w:p w14:paraId="31CBEAC9" w14:textId="646941F5" w:rsidR="001C0080" w:rsidRPr="00E63D90" w:rsidRDefault="001C0080" w:rsidP="001C0080">
            <w:pPr>
              <w:spacing w:line="312" w:lineRule="auto"/>
              <w:jc w:val="center"/>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май-июнь</w:t>
            </w:r>
          </w:p>
        </w:tc>
      </w:tr>
      <w:tr w:rsidR="001C0080" w:rsidRPr="0030352B" w14:paraId="1AF766EF" w14:textId="77777777" w:rsidTr="00D429FF">
        <w:tc>
          <w:tcPr>
            <w:tcW w:w="301" w:type="pct"/>
            <w:shd w:val="clear" w:color="auto" w:fill="auto"/>
          </w:tcPr>
          <w:p w14:paraId="4FFCB81F" w14:textId="56E7F7C3" w:rsidR="001C0080" w:rsidRPr="00E63D90" w:rsidRDefault="001C0080" w:rsidP="001C0080">
            <w:pPr>
              <w:spacing w:line="312" w:lineRule="auto"/>
              <w:jc w:val="both"/>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12.</w:t>
            </w:r>
          </w:p>
        </w:tc>
        <w:tc>
          <w:tcPr>
            <w:tcW w:w="3835" w:type="pct"/>
            <w:shd w:val="clear" w:color="auto" w:fill="auto"/>
          </w:tcPr>
          <w:p w14:paraId="2D305AC6" w14:textId="6F613D18" w:rsidR="001C0080" w:rsidRPr="00E63D90" w:rsidRDefault="001C0080" w:rsidP="00D02053">
            <w:pPr>
              <w:spacing w:line="312" w:lineRule="auto"/>
              <w:jc w:val="both"/>
              <w:rPr>
                <w:rFonts w:ascii="Times New Roman" w:eastAsia="Arial Unicode MS" w:hAnsi="Times New Roman" w:cs="Times New Roman"/>
                <w:lang w:eastAsia="zh-CN" w:bidi="hi-IN"/>
              </w:rPr>
            </w:pPr>
            <w:r w:rsidRPr="00E63D90">
              <w:rPr>
                <w:rFonts w:ascii="Times New Roman" w:eastAsia="Arial Unicode MS" w:hAnsi="Times New Roman" w:cs="Times New Roman"/>
                <w:lang w:eastAsia="zh-CN" w:bidi="hi-IN"/>
              </w:rPr>
              <w:t xml:space="preserve">Организация заседаний государственной экзаменационной комиссии. </w:t>
            </w:r>
          </w:p>
        </w:tc>
        <w:tc>
          <w:tcPr>
            <w:tcW w:w="864" w:type="pct"/>
            <w:shd w:val="clear" w:color="auto" w:fill="auto"/>
          </w:tcPr>
          <w:p w14:paraId="33172BC8" w14:textId="2593FECB" w:rsidR="001C0080" w:rsidRPr="00E63D90" w:rsidRDefault="00D02053" w:rsidP="00D02053">
            <w:pPr>
              <w:spacing w:line="312" w:lineRule="auto"/>
              <w:jc w:val="cente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t>май-</w:t>
            </w:r>
            <w:r w:rsidR="001C0080" w:rsidRPr="00E63D90">
              <w:rPr>
                <w:rFonts w:ascii="Times New Roman" w:eastAsia="Arial Unicode MS" w:hAnsi="Times New Roman" w:cs="Times New Roman"/>
                <w:lang w:eastAsia="zh-CN" w:bidi="hi-IN"/>
              </w:rPr>
              <w:t>июнь</w:t>
            </w:r>
          </w:p>
        </w:tc>
      </w:tr>
    </w:tbl>
    <w:p w14:paraId="3B1CA4B7" w14:textId="77777777" w:rsidR="00E63D90" w:rsidRPr="00A24740" w:rsidRDefault="00E63D90" w:rsidP="00E63D90">
      <w:pPr>
        <w:spacing w:line="312" w:lineRule="auto"/>
        <w:ind w:firstLine="709"/>
        <w:jc w:val="both"/>
        <w:rPr>
          <w:rFonts w:ascii="Times New Roman" w:eastAsia="Arial Unicode MS" w:hAnsi="Times New Roman" w:cs="Times New Roman"/>
          <w:lang w:eastAsia="zh-CN" w:bidi="hi-IN"/>
        </w:rPr>
      </w:pPr>
    </w:p>
    <w:p w14:paraId="5E43F8C1" w14:textId="77777777" w:rsidR="001D1038" w:rsidRDefault="001D1038" w:rsidP="00E63D90">
      <w:pPr>
        <w:spacing w:line="312" w:lineRule="auto"/>
        <w:rPr>
          <w:sz w:val="2"/>
          <w:szCs w:val="2"/>
        </w:rPr>
      </w:pPr>
    </w:p>
    <w:p w14:paraId="70AAFD45" w14:textId="77DD6455" w:rsidR="001D1038" w:rsidRPr="002C52F3" w:rsidRDefault="00B206B6" w:rsidP="002C52F3">
      <w:pPr>
        <w:rPr>
          <w:rFonts w:ascii="Times New Roman" w:hAnsi="Times New Roman" w:cs="Times New Roman"/>
          <w:b/>
        </w:rPr>
      </w:pPr>
      <w:bookmarkStart w:id="16" w:name="bookmark8"/>
      <w:r w:rsidRPr="002C52F3">
        <w:rPr>
          <w:rFonts w:ascii="Times New Roman" w:hAnsi="Times New Roman" w:cs="Times New Roman"/>
          <w:b/>
        </w:rPr>
        <w:t xml:space="preserve">Содержание </w:t>
      </w:r>
      <w:r w:rsidR="0044780B" w:rsidRPr="002C52F3">
        <w:rPr>
          <w:rFonts w:ascii="Times New Roman" w:hAnsi="Times New Roman" w:cs="Times New Roman"/>
          <w:b/>
        </w:rPr>
        <w:t>дипломной</w:t>
      </w:r>
      <w:r w:rsidRPr="002C52F3">
        <w:rPr>
          <w:rFonts w:ascii="Times New Roman" w:hAnsi="Times New Roman" w:cs="Times New Roman"/>
          <w:b/>
        </w:rPr>
        <w:t xml:space="preserve"> работы. Тематика</w:t>
      </w:r>
      <w:r w:rsidR="00204775" w:rsidRPr="002C52F3">
        <w:rPr>
          <w:rFonts w:ascii="Times New Roman" w:hAnsi="Times New Roman" w:cs="Times New Roman"/>
          <w:b/>
        </w:rPr>
        <w:t xml:space="preserve"> дипломных работ</w:t>
      </w:r>
      <w:r w:rsidRPr="002C52F3">
        <w:rPr>
          <w:rFonts w:ascii="Times New Roman" w:hAnsi="Times New Roman" w:cs="Times New Roman"/>
          <w:b/>
        </w:rPr>
        <w:t>.</w:t>
      </w:r>
      <w:bookmarkEnd w:id="16"/>
    </w:p>
    <w:p w14:paraId="6AC33541" w14:textId="5F9D3D6C" w:rsidR="001D1038" w:rsidRDefault="00B206B6" w:rsidP="00E63D90">
      <w:pPr>
        <w:pStyle w:val="20"/>
        <w:shd w:val="clear" w:color="auto" w:fill="auto"/>
        <w:spacing w:before="0" w:after="0" w:line="312" w:lineRule="auto"/>
        <w:ind w:firstLine="709"/>
        <w:jc w:val="both"/>
      </w:pPr>
      <w:r>
        <w:lastRenderedPageBreak/>
        <w:t xml:space="preserve">Для проведения </w:t>
      </w:r>
      <w:r w:rsidR="000C50FB">
        <w:t xml:space="preserve">итоговых </w:t>
      </w:r>
      <w:r>
        <w:t xml:space="preserve">аттестационных испытаний выпускников по специальности </w:t>
      </w:r>
      <w:r w:rsidR="00441B79" w:rsidRPr="00441B79">
        <w:t>38.02.04 Коммерция (по отраслям)</w:t>
      </w:r>
      <w:r w:rsidR="00441B79">
        <w:t xml:space="preserve"> </w:t>
      </w:r>
      <w:r>
        <w:t xml:space="preserve">утверждается тематика </w:t>
      </w:r>
      <w:r w:rsidR="0044780B">
        <w:t>дипломных</w:t>
      </w:r>
      <w:r>
        <w:t xml:space="preserve"> работ, позволяющая наиболее полно оценить уровень и качество подготовки выпускника в ходе решения и защиты им комплекса взаимосвязанных вопросов.</w:t>
      </w:r>
    </w:p>
    <w:p w14:paraId="54384222" w14:textId="0C1ECB99" w:rsidR="00747540" w:rsidRDefault="00747540" w:rsidP="00747540">
      <w:pPr>
        <w:pStyle w:val="20"/>
        <w:spacing w:before="0" w:after="0" w:line="312" w:lineRule="auto"/>
        <w:ind w:firstLine="709"/>
        <w:jc w:val="both"/>
      </w:pPr>
      <w:r>
        <w:t xml:space="preserve">При этом тематика </w:t>
      </w:r>
      <w:r w:rsidR="0044780B">
        <w:t>дипломной</w:t>
      </w:r>
      <w:r>
        <w:t xml:space="preserve">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5DDEDBBF" w14:textId="6F548372" w:rsidR="001D1038" w:rsidRDefault="00B206B6" w:rsidP="00E63D90">
      <w:pPr>
        <w:pStyle w:val="20"/>
        <w:shd w:val="clear" w:color="auto" w:fill="auto"/>
        <w:spacing w:before="0" w:after="0" w:line="312" w:lineRule="auto"/>
        <w:ind w:firstLine="709"/>
        <w:jc w:val="both"/>
      </w:pPr>
      <w:r>
        <w:t xml:space="preserve">Тематика </w:t>
      </w:r>
      <w:proofErr w:type="gramStart"/>
      <w:r w:rsidR="0044780B">
        <w:t>ДР</w:t>
      </w:r>
      <w:proofErr w:type="gramEnd"/>
      <w:r>
        <w:t xml:space="preserve"> должна:</w:t>
      </w:r>
    </w:p>
    <w:p w14:paraId="49A1261F"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соответствовать современному уровню и перспективам развития науки, техники, производства, экономики и культуры;</w:t>
      </w:r>
    </w:p>
    <w:p w14:paraId="46405724" w14:textId="2B475706" w:rsidR="001D1038" w:rsidRDefault="00B206B6" w:rsidP="00E63D90">
      <w:pPr>
        <w:pStyle w:val="20"/>
        <w:numPr>
          <w:ilvl w:val="0"/>
          <w:numId w:val="1"/>
        </w:numPr>
        <w:shd w:val="clear" w:color="auto" w:fill="auto"/>
        <w:tabs>
          <w:tab w:val="left" w:pos="922"/>
        </w:tabs>
        <w:spacing w:before="0" w:after="0" w:line="312" w:lineRule="auto"/>
        <w:ind w:firstLine="709"/>
        <w:jc w:val="both"/>
      </w:pPr>
      <w:r>
        <w:t xml:space="preserve">создать возможность реальной работы с решением актуальных практических задач и дальнейшим использованием, внедрением материалов работы в </w:t>
      </w:r>
      <w:r w:rsidR="00161404">
        <w:t>торговой</w:t>
      </w:r>
      <w:r>
        <w:t xml:space="preserve"> сфере;</w:t>
      </w:r>
    </w:p>
    <w:p w14:paraId="2D5BDECA" w14:textId="77777777" w:rsidR="001D1038" w:rsidRDefault="00B206B6" w:rsidP="00E63D90">
      <w:pPr>
        <w:pStyle w:val="20"/>
        <w:numPr>
          <w:ilvl w:val="0"/>
          <w:numId w:val="1"/>
        </w:numPr>
        <w:shd w:val="clear" w:color="auto" w:fill="auto"/>
        <w:tabs>
          <w:tab w:val="left" w:pos="913"/>
        </w:tabs>
        <w:spacing w:before="0" w:after="0" w:line="312" w:lineRule="auto"/>
        <w:ind w:firstLine="709"/>
        <w:jc w:val="both"/>
      </w:pPr>
      <w:r>
        <w:t>быть достаточно разнообразной для возможности выбора студентом темы в соответствии с индивидуальными склонностями н способностями.</w:t>
      </w:r>
    </w:p>
    <w:p w14:paraId="387EB5A3" w14:textId="0C728E79" w:rsidR="001D1038" w:rsidRDefault="00B206B6" w:rsidP="00E63D90">
      <w:pPr>
        <w:pStyle w:val="20"/>
        <w:shd w:val="clear" w:color="auto" w:fill="auto"/>
        <w:spacing w:before="0" w:after="0" w:line="312" w:lineRule="auto"/>
        <w:ind w:firstLine="709"/>
        <w:jc w:val="both"/>
      </w:pPr>
      <w:r>
        <w:t xml:space="preserve">Студенту предоставляется право выбора темы дипломной работы из утвержденного списка, в том числе предложения своей тематики с необходимым обоснованием целесообразности ее разработки для практического применения. При этом тематика дипломной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 по специальности </w:t>
      </w:r>
      <w:r w:rsidR="00C2792A" w:rsidRPr="00C2792A">
        <w:t>38.02.04 Коммерция (по отраслям)</w:t>
      </w:r>
      <w:r>
        <w:t>.</w:t>
      </w:r>
    </w:p>
    <w:p w14:paraId="153D3D10" w14:textId="776199A5" w:rsidR="004615F9" w:rsidRPr="004615F9" w:rsidRDefault="004615F9" w:rsidP="00E63D90">
      <w:pPr>
        <w:spacing w:line="312" w:lineRule="auto"/>
        <w:ind w:firstLine="709"/>
        <w:jc w:val="both"/>
        <w:rPr>
          <w:rFonts w:ascii="Times New Roman" w:eastAsia="Times New Roman" w:hAnsi="Times New Roman" w:cs="Times New Roman"/>
        </w:rPr>
      </w:pPr>
      <w:bookmarkStart w:id="17" w:name="bookmark9"/>
      <w:r w:rsidRPr="004615F9">
        <w:rPr>
          <w:rFonts w:ascii="Times New Roman" w:eastAsia="Times New Roman" w:hAnsi="Times New Roman" w:cs="Times New Roman"/>
        </w:rPr>
        <w:t xml:space="preserve">Для подготовки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студенту назначается руководитель. Закрепление за студентами тем дипломных работ, назначение руководителей осуществляется приказом директора колледжа не позднее, чем за две недели до начала преддипломной практики.</w:t>
      </w:r>
    </w:p>
    <w:p w14:paraId="695C3DF1" w14:textId="00DC7CE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 утвержденным темам руководители работ разрабатывают индивидуальные задания для каждого выпускника. Задания на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выдаются выпускникам не позднее, чем за две недели до начала преддипломной практики. При выдаче индивидуальных заданий руководитель работы разъясняет назначение и задачи, структуру и объем работы, принципы разработки и оформления, примерное распределение времени на выполнение отдельных частей работы.</w:t>
      </w:r>
    </w:p>
    <w:p w14:paraId="12C12A0F"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Основными функциями руководителя работы являются:</w:t>
      </w:r>
    </w:p>
    <w:p w14:paraId="17773D52"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разработка задания на подготовку работы;</w:t>
      </w:r>
    </w:p>
    <w:p w14:paraId="54782B49"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разработка совместно с </w:t>
      </w:r>
      <w:proofErr w:type="gramStart"/>
      <w:r w:rsidRPr="004615F9">
        <w:rPr>
          <w:rFonts w:ascii="Times New Roman" w:eastAsia="Times New Roman" w:hAnsi="Times New Roman" w:cs="Times New Roman"/>
        </w:rPr>
        <w:t>обучающимися</w:t>
      </w:r>
      <w:proofErr w:type="gramEnd"/>
      <w:r w:rsidRPr="004615F9">
        <w:rPr>
          <w:rFonts w:ascii="Times New Roman" w:eastAsia="Times New Roman" w:hAnsi="Times New Roman" w:cs="Times New Roman"/>
        </w:rPr>
        <w:t xml:space="preserve"> плана работы;</w:t>
      </w:r>
    </w:p>
    <w:p w14:paraId="212167B6"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оказание помощи </w:t>
      </w:r>
      <w:proofErr w:type="gramStart"/>
      <w:r w:rsidRPr="004615F9">
        <w:rPr>
          <w:rFonts w:ascii="Times New Roman" w:eastAsia="Times New Roman" w:hAnsi="Times New Roman" w:cs="Times New Roman"/>
        </w:rPr>
        <w:t>обучающемуся</w:t>
      </w:r>
      <w:proofErr w:type="gramEnd"/>
      <w:r w:rsidRPr="004615F9">
        <w:rPr>
          <w:rFonts w:ascii="Times New Roman" w:eastAsia="Times New Roman" w:hAnsi="Times New Roman" w:cs="Times New Roman"/>
        </w:rPr>
        <w:t xml:space="preserve"> в разработке индивидуального графика работы на весь период выполнения работы;</w:t>
      </w:r>
    </w:p>
    <w:p w14:paraId="199482F1" w14:textId="77777777" w:rsidR="004615F9" w:rsidRPr="004615F9" w:rsidRDefault="004615F9" w:rsidP="00E63D90">
      <w:pPr>
        <w:numPr>
          <w:ilvl w:val="0"/>
          <w:numId w:val="10"/>
        </w:numPr>
        <w:tabs>
          <w:tab w:val="left" w:pos="908"/>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вопросам содержания и последовательности выполнения работы;</w:t>
      </w:r>
    </w:p>
    <w:p w14:paraId="71701883"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оказание помощи </w:t>
      </w:r>
      <w:proofErr w:type="gramStart"/>
      <w:r w:rsidRPr="004615F9">
        <w:rPr>
          <w:rFonts w:ascii="Times New Roman" w:eastAsia="Times New Roman" w:hAnsi="Times New Roman" w:cs="Times New Roman"/>
        </w:rPr>
        <w:t>обучающемуся</w:t>
      </w:r>
      <w:proofErr w:type="gramEnd"/>
      <w:r w:rsidRPr="004615F9">
        <w:rPr>
          <w:rFonts w:ascii="Times New Roman" w:eastAsia="Times New Roman" w:hAnsi="Times New Roman" w:cs="Times New Roman"/>
        </w:rPr>
        <w:t xml:space="preserve"> в подборе необходимых источников;</w:t>
      </w:r>
    </w:p>
    <w:p w14:paraId="746945EF"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proofErr w:type="gramStart"/>
      <w:r w:rsidRPr="004615F9">
        <w:rPr>
          <w:rFonts w:ascii="Times New Roman" w:eastAsia="Times New Roman" w:hAnsi="Times New Roman" w:cs="Times New Roman"/>
        </w:rPr>
        <w:t>контроль за</w:t>
      </w:r>
      <w:proofErr w:type="gramEnd"/>
      <w:r w:rsidRPr="004615F9">
        <w:rPr>
          <w:rFonts w:ascii="Times New Roman" w:eastAsia="Times New Roman" w:hAnsi="Times New Roman" w:cs="Times New Roman"/>
        </w:rPr>
        <w:t xml:space="preserve"> ходом выполнения дипломной работы в соответствии с установленным графиком в форме регулярного обсуждения руководителем и обучающимся хода работ;</w:t>
      </w:r>
    </w:p>
    <w:p w14:paraId="05ACD4D8" w14:textId="77777777" w:rsidR="004615F9" w:rsidRPr="004615F9" w:rsidRDefault="004615F9" w:rsidP="00E63D90">
      <w:pPr>
        <w:numPr>
          <w:ilvl w:val="0"/>
          <w:numId w:val="10"/>
        </w:numPr>
        <w:tabs>
          <w:tab w:val="left" w:pos="94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консультирование обучающегося по подготовке презентации и доклада для защиты дипломной работы;</w:t>
      </w:r>
    </w:p>
    <w:p w14:paraId="526E0F0D"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предоставление письменного отзыва на работу.</w:t>
      </w:r>
    </w:p>
    <w:p w14:paraId="4CB763F1"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В отзыве руководителя на дипломную работу должны найти отражение следующие </w:t>
      </w:r>
      <w:r w:rsidRPr="004615F9">
        <w:rPr>
          <w:rFonts w:ascii="Times New Roman" w:eastAsia="Times New Roman" w:hAnsi="Times New Roman" w:cs="Times New Roman"/>
        </w:rPr>
        <w:lastRenderedPageBreak/>
        <w:t>вопросы:</w:t>
      </w:r>
    </w:p>
    <w:p w14:paraId="3281E6AC"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характерные особенности работы, ее достоинства и недостатки, а также отношение обучающегося к выполнению работы;</w:t>
      </w:r>
    </w:p>
    <w:p w14:paraId="3C7B3152"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проявленные (не проявленные) им способности:</w:t>
      </w:r>
    </w:p>
    <w:p w14:paraId="5D1FF2A6" w14:textId="77777777" w:rsidR="004615F9" w:rsidRPr="004615F9" w:rsidRDefault="004615F9" w:rsidP="00E63D90">
      <w:pPr>
        <w:numPr>
          <w:ilvl w:val="0"/>
          <w:numId w:val="10"/>
        </w:numPr>
        <w:tabs>
          <w:tab w:val="left" w:pos="1226"/>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оцениваются уровень освоения общих и профессиональных компетенций, знания, умения обучающегося, продемонстрированные им при выполнении работы;</w:t>
      </w:r>
    </w:p>
    <w:p w14:paraId="2DACBEAB"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степень самостоятельности обучающегося и его личный вклад в раскрытие проблем и разработку предложений по их решению.</w:t>
      </w:r>
    </w:p>
    <w:p w14:paraId="571B8355" w14:textId="14928B20"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Заканчивается отзыв выводом о возможности (невозможности) допуска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к защите.</w:t>
      </w:r>
    </w:p>
    <w:p w14:paraId="558A2C38" w14:textId="5D58FEC1"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Оформленная </w:t>
      </w:r>
      <w:r w:rsidR="009F47D9">
        <w:rPr>
          <w:rFonts w:ascii="Times New Roman" w:eastAsia="Times New Roman" w:hAnsi="Times New Roman" w:cs="Times New Roman"/>
        </w:rPr>
        <w:t>дипломная</w:t>
      </w:r>
      <w:r w:rsidRPr="004615F9">
        <w:rPr>
          <w:rFonts w:ascii="Times New Roman" w:eastAsia="Times New Roman" w:hAnsi="Times New Roman" w:cs="Times New Roman"/>
        </w:rPr>
        <w:t xml:space="preserve"> работа передается</w:t>
      </w:r>
      <w:r w:rsidR="00204775">
        <w:rPr>
          <w:rFonts w:ascii="Times New Roman" w:eastAsia="Times New Roman" w:hAnsi="Times New Roman" w:cs="Times New Roman"/>
        </w:rPr>
        <w:t xml:space="preserve"> при необходимости</w:t>
      </w:r>
      <w:r w:rsidRPr="004615F9">
        <w:rPr>
          <w:rFonts w:ascii="Times New Roman" w:eastAsia="Times New Roman" w:hAnsi="Times New Roman" w:cs="Times New Roman"/>
        </w:rPr>
        <w:t xml:space="preserve"> рецензенту.</w:t>
      </w:r>
    </w:p>
    <w:p w14:paraId="30CF401A" w14:textId="3A321E9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Рецензирование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проводится </w:t>
      </w:r>
      <w:r w:rsidR="009F47D9">
        <w:rPr>
          <w:rFonts w:ascii="Times New Roman" w:eastAsia="Times New Roman" w:hAnsi="Times New Roman" w:cs="Times New Roman"/>
        </w:rPr>
        <w:t xml:space="preserve">добровольно </w:t>
      </w:r>
      <w:r w:rsidRPr="004615F9">
        <w:rPr>
          <w:rFonts w:ascii="Times New Roman" w:eastAsia="Times New Roman" w:hAnsi="Times New Roman" w:cs="Times New Roman"/>
        </w:rPr>
        <w:t>с целью получения дополнительной объективной оценки труда студента специалистами в соответствующей области.</w:t>
      </w:r>
    </w:p>
    <w:p w14:paraId="19DB0488" w14:textId="4FA5C36C"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В качестве рецензентов могут привлекаться специалисты государственных органов, </w:t>
      </w:r>
      <w:r w:rsidR="009F47D9">
        <w:rPr>
          <w:rFonts w:ascii="Times New Roman" w:eastAsia="Times New Roman" w:hAnsi="Times New Roman" w:cs="Times New Roman"/>
        </w:rPr>
        <w:t>частных организаций</w:t>
      </w:r>
      <w:r w:rsidRPr="004615F9">
        <w:rPr>
          <w:rFonts w:ascii="Times New Roman" w:eastAsia="Times New Roman" w:hAnsi="Times New Roman" w:cs="Times New Roman"/>
        </w:rPr>
        <w:t xml:space="preserve">, а также и преподаватели других учебных заведений по профилю </w:t>
      </w:r>
      <w:r w:rsidR="0044780B">
        <w:rPr>
          <w:rFonts w:ascii="Times New Roman" w:eastAsia="Times New Roman" w:hAnsi="Times New Roman" w:cs="Times New Roman"/>
        </w:rPr>
        <w:t>ДР</w:t>
      </w:r>
      <w:r w:rsidRPr="004615F9">
        <w:rPr>
          <w:rFonts w:ascii="Times New Roman" w:eastAsia="Times New Roman" w:hAnsi="Times New Roman" w:cs="Times New Roman"/>
        </w:rPr>
        <w:t>.</w:t>
      </w:r>
    </w:p>
    <w:p w14:paraId="02499C25"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Рецензент оценивает дипломную работу по форме и содержанию. В рецензии отражаются следующие вопросы:</w:t>
      </w:r>
    </w:p>
    <w:p w14:paraId="5CF7D68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актуальность темы дипломной работы;</w:t>
      </w:r>
    </w:p>
    <w:p w14:paraId="2AEE2E39" w14:textId="77777777" w:rsidR="004615F9" w:rsidRPr="004615F9" w:rsidRDefault="004615F9" w:rsidP="00E63D90">
      <w:pPr>
        <w:numPr>
          <w:ilvl w:val="0"/>
          <w:numId w:val="10"/>
        </w:numPr>
        <w:tabs>
          <w:tab w:val="left" w:pos="97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о соответствии дипломной работы заявленной теме и заданию на нее;</w:t>
      </w:r>
    </w:p>
    <w:p w14:paraId="0E701322" w14:textId="77777777" w:rsidR="004615F9" w:rsidRPr="004615F9" w:rsidRDefault="004615F9" w:rsidP="00E63D90">
      <w:pPr>
        <w:numPr>
          <w:ilvl w:val="0"/>
          <w:numId w:val="10"/>
        </w:numPr>
        <w:tabs>
          <w:tab w:val="left" w:pos="937"/>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качества выполнения каждого раздела дипломной работы с выделением положительных сторон и недостатков (с указанием, по возможности, конкретных параграфов и/или страниц);</w:t>
      </w:r>
    </w:p>
    <w:p w14:paraId="7C9AAB55" w14:textId="77777777" w:rsidR="004615F9" w:rsidRPr="004615F9" w:rsidRDefault="004615F9" w:rsidP="00E63D90">
      <w:pPr>
        <w:numPr>
          <w:ilvl w:val="0"/>
          <w:numId w:val="10"/>
        </w:numPr>
        <w:tabs>
          <w:tab w:val="left" w:pos="942"/>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оценку степени разработки поставленных вопросов и практической значимости работы;</w:t>
      </w:r>
    </w:p>
    <w:p w14:paraId="54ABCD9E"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рекомендации для использования ее результатов;</w:t>
      </w:r>
    </w:p>
    <w:p w14:paraId="5DFC1C69" w14:textId="77777777" w:rsidR="004615F9" w:rsidRPr="004615F9" w:rsidRDefault="004615F9" w:rsidP="00E63D90">
      <w:pPr>
        <w:numPr>
          <w:ilvl w:val="0"/>
          <w:numId w:val="10"/>
        </w:numPr>
        <w:tabs>
          <w:tab w:val="left" w:pos="98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общую оценку качества выполнения работы;</w:t>
      </w:r>
    </w:p>
    <w:p w14:paraId="2BDAC535" w14:textId="77777777" w:rsidR="004615F9" w:rsidRPr="004615F9" w:rsidRDefault="004615F9" w:rsidP="00E63D90">
      <w:pPr>
        <w:numPr>
          <w:ilvl w:val="0"/>
          <w:numId w:val="10"/>
        </w:numPr>
        <w:tabs>
          <w:tab w:val="left" w:pos="951"/>
        </w:tabs>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заключение должно содержать выводы о соответствии работы предъявляемым требованиям.</w:t>
      </w:r>
    </w:p>
    <w:p w14:paraId="02CC4CA9"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Рецензия подписывается рецензентом с указанием ФИО, ученого звания, ученой степени (при наличии), места работы, должности, даты.</w:t>
      </w:r>
    </w:p>
    <w:p w14:paraId="72A5B107" w14:textId="77777777" w:rsidR="004615F9" w:rsidRP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Внесение изменений в работу после получения рецензии не допускается.</w:t>
      </w:r>
    </w:p>
    <w:p w14:paraId="32DB2DC6" w14:textId="39B0D1D7" w:rsidR="004615F9" w:rsidRDefault="004615F9" w:rsidP="00E63D90">
      <w:pPr>
        <w:spacing w:line="312" w:lineRule="auto"/>
        <w:ind w:firstLine="709"/>
        <w:jc w:val="both"/>
        <w:rPr>
          <w:rFonts w:ascii="Times New Roman" w:eastAsia="Times New Roman" w:hAnsi="Times New Roman" w:cs="Times New Roman"/>
        </w:rPr>
      </w:pPr>
      <w:r w:rsidRPr="004615F9">
        <w:rPr>
          <w:rFonts w:ascii="Times New Roman" w:eastAsia="Times New Roman" w:hAnsi="Times New Roman" w:cs="Times New Roman"/>
        </w:rPr>
        <w:t xml:space="preserve">Подписанная рецензентом рецензия представляется в </w:t>
      </w:r>
      <w:r w:rsidR="008D172D">
        <w:rPr>
          <w:rFonts w:ascii="Times New Roman" w:eastAsia="Times New Roman" w:hAnsi="Times New Roman" w:cs="Times New Roman"/>
        </w:rPr>
        <w:t>ГЭК</w:t>
      </w:r>
      <w:r w:rsidRPr="004615F9">
        <w:rPr>
          <w:rFonts w:ascii="Times New Roman" w:eastAsia="Times New Roman" w:hAnsi="Times New Roman" w:cs="Times New Roman"/>
        </w:rPr>
        <w:t xml:space="preserve"> вместе с </w:t>
      </w:r>
      <w:proofErr w:type="gramStart"/>
      <w:r w:rsidR="0044780B">
        <w:rPr>
          <w:rFonts w:ascii="Times New Roman" w:eastAsia="Times New Roman" w:hAnsi="Times New Roman" w:cs="Times New Roman"/>
        </w:rPr>
        <w:t>ДР</w:t>
      </w:r>
      <w:proofErr w:type="gramEnd"/>
      <w:r w:rsidRPr="004615F9">
        <w:rPr>
          <w:rFonts w:ascii="Times New Roman" w:eastAsia="Times New Roman" w:hAnsi="Times New Roman" w:cs="Times New Roman"/>
        </w:rPr>
        <w:t xml:space="preserve"> в установленные сроки.</w:t>
      </w:r>
    </w:p>
    <w:p w14:paraId="57F9A9B7" w14:textId="77777777" w:rsidR="00E1303D" w:rsidRDefault="00E1303D" w:rsidP="00E63D90">
      <w:pPr>
        <w:spacing w:line="312" w:lineRule="auto"/>
        <w:ind w:firstLine="709"/>
        <w:jc w:val="both"/>
        <w:rPr>
          <w:rFonts w:ascii="Times New Roman" w:eastAsia="Times New Roman" w:hAnsi="Times New Roman" w:cs="Times New Roman"/>
        </w:rPr>
      </w:pPr>
    </w:p>
    <w:p w14:paraId="4A2B1228" w14:textId="5FC3CD40" w:rsidR="001D1038" w:rsidRPr="00DA23CD" w:rsidRDefault="0079748B" w:rsidP="00DA23CD">
      <w:pPr>
        <w:pStyle w:val="1"/>
        <w:jc w:val="center"/>
        <w:rPr>
          <w:rStyle w:val="af7"/>
        </w:rPr>
      </w:pPr>
      <w:bookmarkStart w:id="18" w:name="_Toc179965494"/>
      <w:r w:rsidRPr="00C2792A">
        <w:rPr>
          <w:b/>
          <w:bCs/>
        </w:rPr>
        <w:t>4</w:t>
      </w:r>
      <w:r w:rsidRPr="00DA23CD">
        <w:rPr>
          <w:rStyle w:val="af7"/>
        </w:rPr>
        <w:t>.</w:t>
      </w:r>
      <w:r w:rsidR="000C50FB" w:rsidRPr="00DA23CD">
        <w:rPr>
          <w:rStyle w:val="af7"/>
        </w:rPr>
        <w:t>Государственная экзаменационная комиссия</w:t>
      </w:r>
      <w:bookmarkEnd w:id="17"/>
      <w:r w:rsidRPr="00DA23CD">
        <w:rPr>
          <w:rStyle w:val="af7"/>
        </w:rPr>
        <w:t xml:space="preserve">. </w:t>
      </w:r>
      <w:r w:rsidR="000C50FB" w:rsidRPr="00DA23CD">
        <w:rPr>
          <w:rStyle w:val="af7"/>
        </w:rPr>
        <w:t>Оценочная документация демонстрационного экзамена</w:t>
      </w:r>
      <w:bookmarkEnd w:id="18"/>
    </w:p>
    <w:p w14:paraId="33F851FA"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proofErr w:type="gramStart"/>
      <w:r w:rsidRPr="00FD0F9C">
        <w:rPr>
          <w:color w:val="000000"/>
        </w:rPr>
        <w:t>В целях определения соответствия результатов освоения выпускниками имеющих государственную аккредитацию образовательных программ среднего профессионального образования соответствующим требованиям ФГОС СПО ГИА проводится государственными экзаменационными комиссиями (далее - ГЭК), создаваемыми образовательной организацией по каждой укрупненной группе профессий, специальностей среднего профессионального образования либо по усмотрению образовательной организации по отдельным профессиям и специальностям среднего профессионального образования.</w:t>
      </w:r>
      <w:bookmarkStart w:id="19" w:name="l289"/>
      <w:bookmarkStart w:id="20" w:name="l211"/>
      <w:bookmarkEnd w:id="19"/>
      <w:bookmarkEnd w:id="20"/>
      <w:proofErr w:type="gramEnd"/>
    </w:p>
    <w:p w14:paraId="586DB4F7"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ГЭК формируется из числа педагогических работников образовательных организаций, лиц, приглашенных из сторонних организаций, в том числе:</w:t>
      </w:r>
    </w:p>
    <w:p w14:paraId="03C45D12"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педагогических работников;</w:t>
      </w:r>
    </w:p>
    <w:p w14:paraId="1F334040"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организаций-партнеров, направление деятельности которых соответствует области профессиональной деятельности, к которой готовятся выпускники;</w:t>
      </w:r>
      <w:bookmarkStart w:id="21" w:name="l290"/>
      <w:bookmarkEnd w:id="21"/>
    </w:p>
    <w:p w14:paraId="5ADD8830" w14:textId="123A2A3A"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При проведении демонстрационного экзамена в составе ГЭК создается экспертная группа из числа лиц, приглашенных из сторонних организаций и обладающих профессиональными знаниями, навыками и опытом в сфере, соответствующей профессии или специальности среднего профессионального образования или укрупненной группы профессий и специальностей, по которой проводится демонстрационный экзамен (далее соответственно - экспертная группа, эксперты).</w:t>
      </w:r>
      <w:bookmarkStart w:id="22" w:name="l213"/>
      <w:bookmarkEnd w:id="22"/>
      <w:r w:rsidRPr="00FD0F9C">
        <w:rPr>
          <w:color w:val="000000"/>
        </w:rPr>
        <w:t> </w:t>
      </w:r>
    </w:p>
    <w:p w14:paraId="7FBE8328" w14:textId="5C72B0E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Состав ГЭК утверждается распорядительным актом образовательной организации и действует в течение одного календарного года. В состав ГЭК входят председатель ГЭК, заместитель председателя ГЭК и члены ГЭК.</w:t>
      </w:r>
      <w:bookmarkStart w:id="23" w:name="l292"/>
      <w:bookmarkEnd w:id="23"/>
    </w:p>
    <w:p w14:paraId="4ABAA10C" w14:textId="254F6FA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ГЭК возглавляет председатель, который организует и контролирует деятельность ГЭК, обеспечивает единство требований, предъявляемых к выпускникам.</w:t>
      </w:r>
      <w:bookmarkStart w:id="24" w:name="l214"/>
      <w:bookmarkEnd w:id="24"/>
    </w:p>
    <w:p w14:paraId="31B21EB7" w14:textId="0EFC4A9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Председатель ГЭК утверждается не позднее 20 декабря текущего года на следующий календарный год (с 1 января по 31 декабря) по представлению образовательной организации органом исполнительной власти субъекта Российской Федерации, осуществляющим государственное управление в сфере образования, на территории которого находится образовательная организация.</w:t>
      </w:r>
    </w:p>
    <w:p w14:paraId="19512AD3"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Председателем ГЭК образовательной организации утверждается лицо, не работающее в образовательной организации, из числа:</w:t>
      </w:r>
      <w:bookmarkStart w:id="25" w:name="l294"/>
      <w:bookmarkEnd w:id="25"/>
    </w:p>
    <w:p w14:paraId="59E49A0C"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w:t>
      </w:r>
      <w:bookmarkStart w:id="26" w:name="l216"/>
      <w:bookmarkEnd w:id="26"/>
    </w:p>
    <w:p w14:paraId="31F69D72" w14:textId="7FC62984"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представителей работодателей или их объединений, организаций-партнеров,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w:t>
      </w:r>
    </w:p>
    <w:p w14:paraId="5D02E525" w14:textId="7E2FD1D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Руководитель образовательной организации является заместителем председателя ГЭК. В случае создания в образовательной организации нескольких ГЭК назначается несколько заместителей председателя ГЭК из числа заместителей руководителя образовательной организации или педагогических работников.</w:t>
      </w:r>
      <w:bookmarkStart w:id="27" w:name="l217"/>
      <w:bookmarkEnd w:id="27"/>
    </w:p>
    <w:p w14:paraId="531DA843" w14:textId="37E5991D"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Экспертная группа создается по каждой профессии, специальности среднего профессионального образования или виду деятельности, по которому проводится демонстрационный экзамен.</w:t>
      </w:r>
    </w:p>
    <w:p w14:paraId="33CCFACA" w14:textId="0B92ED72"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Экспертную группу возглавляет главный эксперт, назначаемый из числа экспертов, включенных в состав ГЭК.</w:t>
      </w:r>
      <w:bookmarkStart w:id="28" w:name="l295"/>
      <w:bookmarkEnd w:id="28"/>
      <w:r w:rsidRPr="00FD0F9C">
        <w:rPr>
          <w:color w:val="000000"/>
        </w:rPr>
        <w:t> </w:t>
      </w:r>
    </w:p>
    <w:p w14:paraId="59BDF92A" w14:textId="1EABE018"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Главный эксперт организует и контролирует деятельность возглавляемой экспертной группы, обеспечивает соблюдение всех требований к проведению демонстрационного экзамена и не участвует в оценивании результатов демонстрационного экзамена.</w:t>
      </w:r>
      <w:bookmarkStart w:id="29" w:name="l218"/>
      <w:bookmarkEnd w:id="29"/>
      <w:r w:rsidRPr="00FD0F9C">
        <w:rPr>
          <w:color w:val="000000"/>
        </w:rPr>
        <w:t> </w:t>
      </w:r>
    </w:p>
    <w:p w14:paraId="680C9BAB" w14:textId="77104F8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К ГИА допускаются выпускники, не имеющие академической задолженности и в полном объеме выполнившие учебный план или индивидуальный учебный план </w:t>
      </w:r>
    </w:p>
    <w:p w14:paraId="56EBAF35" w14:textId="1FC13F55"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Демонстрационный экзамен базового и профильного уровня проводится с использованием единых оценочных материалов, включающих в себя конкретные комплекты оценочной документации, варианты заданий и критерии оценивания (далее - оценочные материалы), разрабатываемых организацией, определяемой Министерством просвещения Российской Федерации из числа подведомственных ему организаций (далее - оператор).</w:t>
      </w:r>
      <w:bookmarkStart w:id="30" w:name="l219"/>
      <w:bookmarkEnd w:id="30"/>
      <w:r w:rsidRPr="00FD0F9C">
        <w:rPr>
          <w:color w:val="000000"/>
        </w:rPr>
        <w:t> </w:t>
      </w:r>
    </w:p>
    <w:p w14:paraId="576FD6DB" w14:textId="1F4072A3"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 оценочной документации включает комплекс требований для проведения демонстрационного экзамена, перечень оборудования и оснащения, расходных материалов, средств обучения и воспитания, примерный план застройки площадки демонстрационного экзамена, требования к составу экспертных групп, условия привлечения добровольцев (волонтеров) (при необходимости), инструкции по технике безопасности, а также образцы заданий.</w:t>
      </w:r>
      <w:bookmarkStart w:id="31" w:name="l220"/>
      <w:bookmarkEnd w:id="31"/>
      <w:r w:rsidRPr="00FD0F9C">
        <w:rPr>
          <w:color w:val="000000"/>
        </w:rPr>
        <w:t> </w:t>
      </w:r>
    </w:p>
    <w:p w14:paraId="7892772E" w14:textId="77777777"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Задание демонстрационного экзамена включает комплексную практическую задачу, моделирующую профессиональную деятельность и выполняемую в режиме реального времени.</w:t>
      </w:r>
      <w:bookmarkStart w:id="32" w:name="l298"/>
      <w:bookmarkEnd w:id="32"/>
    </w:p>
    <w:p w14:paraId="25F327EF" w14:textId="5522178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Комплекты оценочной документации для проведения демонстрационного экзамена профильного уровня разрабатываются оператором с участием организаций-партнеров, отраслевых и профессиональных сообществ.</w:t>
      </w:r>
      <w:bookmarkStart w:id="33" w:name="l221"/>
      <w:bookmarkEnd w:id="33"/>
      <w:r w:rsidRPr="00FD0F9C">
        <w:rPr>
          <w:color w:val="000000"/>
        </w:rPr>
        <w:t> </w:t>
      </w:r>
    </w:p>
    <w:p w14:paraId="7C4FB7FD" w14:textId="17EE43DB"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Министерство просвещения Российской Федерации обеспечивает размещение разработанных комплектов оценочной документации на официальном сайте оператора в информационно-телекоммуникационной сети "Интернет" (далее - сеть "Интернет") не позднее 1 октября года, предшествующего проведению ГИА.</w:t>
      </w:r>
      <w:bookmarkStart w:id="34" w:name="l299"/>
      <w:bookmarkEnd w:id="34"/>
      <w:r w:rsidRPr="00FD0F9C">
        <w:rPr>
          <w:color w:val="000000"/>
        </w:rPr>
        <w:t> </w:t>
      </w:r>
    </w:p>
    <w:p w14:paraId="19525FA5" w14:textId="6E996C01"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proofErr w:type="gramStart"/>
      <w:r w:rsidRPr="00FD0F9C">
        <w:rPr>
          <w:color w:val="000000"/>
        </w:rPr>
        <w:t>Требования к дипломным проектам (работам), методика их оценивания, задания и критерии оценивания государственных экзаменов, а также уровни демонстрационного экзамена, конкретные комплекты оценочной документации, выбранные образовательной организацией, исходя из содержания реализуемой образовательной программы, из размещенных на официальном сайте оператора в сети "Интернет" единых оценочных материалов, включаются в программу ГИА.</w:t>
      </w:r>
      <w:bookmarkStart w:id="35" w:name="l222"/>
      <w:bookmarkEnd w:id="35"/>
      <w:r w:rsidRPr="00FD0F9C">
        <w:rPr>
          <w:color w:val="000000"/>
        </w:rPr>
        <w:t> </w:t>
      </w:r>
      <w:proofErr w:type="gramEnd"/>
    </w:p>
    <w:p w14:paraId="082C04CD" w14:textId="3877589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t xml:space="preserve">ГИА выпускников не может быть </w:t>
      </w:r>
      <w:proofErr w:type="gramStart"/>
      <w:r w:rsidRPr="00FD0F9C">
        <w:rPr>
          <w:color w:val="000000"/>
        </w:rPr>
        <w:t>заменена</w:t>
      </w:r>
      <w:proofErr w:type="gramEnd"/>
      <w:r w:rsidRPr="00FD0F9C">
        <w:rPr>
          <w:color w:val="000000"/>
        </w:rPr>
        <w:t xml:space="preserve"> на оценку уровня их подготовки на основе текущего контроля успеваемости и результатов промежуточной аттестации, за исключением случая, предусмотренного пунктом 58 Порядка</w:t>
      </w:r>
      <w:r w:rsidR="000355D6">
        <w:rPr>
          <w:color w:val="000000"/>
        </w:rPr>
        <w:t xml:space="preserve"> ГИА</w:t>
      </w:r>
      <w:r w:rsidRPr="00FD0F9C">
        <w:rPr>
          <w:color w:val="000000"/>
        </w:rPr>
        <w:t>.</w:t>
      </w:r>
      <w:bookmarkStart w:id="36" w:name="l300"/>
      <w:bookmarkEnd w:id="36"/>
    </w:p>
    <w:p w14:paraId="1BC0E75E" w14:textId="558F1AFC" w:rsidR="00FD0F9C" w:rsidRPr="00FD0F9C" w:rsidRDefault="00FD0F9C" w:rsidP="00FD0F9C">
      <w:pPr>
        <w:pStyle w:val="dt-p"/>
        <w:shd w:val="clear" w:color="auto" w:fill="FFFFFF"/>
        <w:spacing w:before="0" w:beforeAutospacing="0" w:after="0" w:afterAutospacing="0" w:line="360" w:lineRule="auto"/>
        <w:ind w:firstLine="709"/>
        <w:jc w:val="both"/>
        <w:textAlignment w:val="baseline"/>
        <w:rPr>
          <w:color w:val="000000"/>
        </w:rPr>
      </w:pPr>
      <w:r w:rsidRPr="00FD0F9C">
        <w:rPr>
          <w:color w:val="000000"/>
        </w:rPr>
        <w:lastRenderedPageBreak/>
        <w:t>Программа ГИА утверждается образовательной организацией после обсуждения на заседании педагогического (ученого) совета с участием председателей ГЭК, после чего доводится до сведения выпускников не позднее, чем за шесть месяцев до начала ГИА.</w:t>
      </w:r>
    </w:p>
    <w:p w14:paraId="0452BC94" w14:textId="77777777" w:rsidR="00747540" w:rsidRDefault="00747540" w:rsidP="00E63D90">
      <w:pPr>
        <w:pStyle w:val="20"/>
        <w:shd w:val="clear" w:color="auto" w:fill="auto"/>
        <w:spacing w:before="0" w:after="0" w:line="312" w:lineRule="auto"/>
        <w:ind w:firstLine="740"/>
        <w:jc w:val="both"/>
      </w:pPr>
    </w:p>
    <w:p w14:paraId="50CC62E3" w14:textId="299A075C" w:rsidR="001D1038" w:rsidRPr="00DA23CD" w:rsidRDefault="00BC53EA" w:rsidP="00DA23CD">
      <w:pPr>
        <w:pStyle w:val="1"/>
        <w:jc w:val="center"/>
        <w:rPr>
          <w:b/>
        </w:rPr>
      </w:pPr>
      <w:bookmarkStart w:id="37" w:name="bookmark10"/>
      <w:bookmarkStart w:id="38" w:name="_Toc179965495"/>
      <w:r w:rsidRPr="00DA23CD">
        <w:rPr>
          <w:b/>
        </w:rPr>
        <w:t>5.</w:t>
      </w:r>
      <w:r w:rsidR="00B206B6" w:rsidRPr="00DA23CD">
        <w:rPr>
          <w:b/>
        </w:rPr>
        <w:t>Ф</w:t>
      </w:r>
      <w:bookmarkEnd w:id="37"/>
      <w:r w:rsidRPr="00DA23CD">
        <w:rPr>
          <w:b/>
        </w:rPr>
        <w:t>ормы</w:t>
      </w:r>
      <w:r w:rsidR="000E2DDF" w:rsidRPr="00DA23CD">
        <w:rPr>
          <w:b/>
        </w:rPr>
        <w:t xml:space="preserve"> ГИА</w:t>
      </w:r>
      <w:bookmarkEnd w:id="38"/>
    </w:p>
    <w:p w14:paraId="110F0C4E" w14:textId="07784C86" w:rsidR="00B06CF0" w:rsidRDefault="00B06CF0" w:rsidP="00B06CF0">
      <w:pPr>
        <w:pStyle w:val="20"/>
        <w:spacing w:before="0" w:after="0" w:line="312" w:lineRule="auto"/>
        <w:ind w:firstLine="709"/>
        <w:jc w:val="both"/>
      </w:pPr>
      <w:r w:rsidRPr="00204775">
        <w:t xml:space="preserve">Государственная итоговая аттестация по специальности среднего профессионального образования </w:t>
      </w:r>
      <w:r w:rsidR="00441B79" w:rsidRPr="00441B79">
        <w:t xml:space="preserve">38.02.04 Коммерция (по </w:t>
      </w:r>
      <w:r w:rsidR="00FF10ED" w:rsidRPr="00441B79">
        <w:t>отраслям)</w:t>
      </w:r>
      <w:r w:rsidR="00FF10ED" w:rsidRPr="00204775">
        <w:t xml:space="preserve"> проводится</w:t>
      </w:r>
      <w:r w:rsidRPr="00204775">
        <w:t xml:space="preserve"> в форме защит</w:t>
      </w:r>
      <w:r w:rsidR="000E2DDF">
        <w:t>ы</w:t>
      </w:r>
      <w:r w:rsidRPr="00204775">
        <w:t xml:space="preserve"> </w:t>
      </w:r>
      <w:r w:rsidR="0044780B">
        <w:t>дипломной</w:t>
      </w:r>
      <w:r w:rsidR="00CC04F4">
        <w:t xml:space="preserve"> работы </w:t>
      </w:r>
      <w:r w:rsidRPr="00204775">
        <w:t xml:space="preserve">и </w:t>
      </w:r>
      <w:r w:rsidR="000E2DDF">
        <w:t xml:space="preserve">в форме </w:t>
      </w:r>
      <w:r w:rsidRPr="00204775">
        <w:t>демонстрационн</w:t>
      </w:r>
      <w:r w:rsidR="000E2DDF">
        <w:t>ого</w:t>
      </w:r>
      <w:r w:rsidRPr="00204775">
        <w:t xml:space="preserve"> экзамен</w:t>
      </w:r>
      <w:r w:rsidR="000E2DDF">
        <w:t>а</w:t>
      </w:r>
      <w:r w:rsidRPr="00204775">
        <w:t>.</w:t>
      </w:r>
    </w:p>
    <w:p w14:paraId="728B0D2C"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5B853C21" w14:textId="77777777" w:rsidR="001B26F0" w:rsidRPr="001B26F0" w:rsidRDefault="001B26F0" w:rsidP="001B26F0">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2160B49A" w14:textId="06C8953C" w:rsidR="001B26F0" w:rsidRPr="001B26F0" w:rsidRDefault="001B26F0" w:rsidP="000876C8">
      <w:pPr>
        <w:spacing w:line="360" w:lineRule="auto"/>
        <w:ind w:firstLine="709"/>
        <w:jc w:val="both"/>
        <w:rPr>
          <w:rFonts w:ascii="Times New Roman" w:eastAsia="Times New Roman" w:hAnsi="Times New Roman" w:cs="Times New Roman"/>
        </w:rPr>
      </w:pPr>
      <w:proofErr w:type="gramStart"/>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9"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w:t>
      </w:r>
      <w:proofErr w:type="gramEnd"/>
      <w:r w:rsidRPr="001B26F0">
        <w:rPr>
          <w:rFonts w:ascii="Times New Roman" w:eastAsia="Times New Roman" w:hAnsi="Times New Roman" w:cs="Times New Roman"/>
        </w:rPr>
        <w:t xml:space="preserve"> обучающихся.</w:t>
      </w:r>
    </w:p>
    <w:p w14:paraId="432DEB62" w14:textId="32981CE1"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 xml:space="preserve">Дипломный проект (работа) направлен на систематизацию и закрепление знаний выпускника по специальности, а также определение уровня готовности выпускника к самостоятельной профессиональной деятельности. Дипломный проект (работа) предполагает самостоятельную подготовку (написание) выпускником проекта (работы), демонстрирующего уровень знаний выпускника в рамках выбранной темы, а также </w:t>
      </w:r>
      <w:proofErr w:type="spellStart"/>
      <w:r w:rsidRPr="000876C8">
        <w:rPr>
          <w:rFonts w:ascii="Times New Roman" w:eastAsia="Times New Roman" w:hAnsi="Times New Roman" w:cs="Times New Roman"/>
        </w:rPr>
        <w:t>сформированность</w:t>
      </w:r>
      <w:proofErr w:type="spellEnd"/>
      <w:r w:rsidRPr="000876C8">
        <w:rPr>
          <w:rFonts w:ascii="Times New Roman" w:eastAsia="Times New Roman" w:hAnsi="Times New Roman" w:cs="Times New Roman"/>
        </w:rPr>
        <w:t xml:space="preserve"> его профессиональных умений и навыков.</w:t>
      </w:r>
    </w:p>
    <w:p w14:paraId="33A5AB65" w14:textId="697B2E6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Тематика дипломных проектов (работ) определяется образовательной организацией. Выпускнику предоставляется право выбора темы дипломного проекта (работы), в том числе предложения своей темы с необходимым обоснованием целесообразности ее разработки для практического применения. Тема дипломного проекта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14:paraId="0893B54B" w14:textId="77777777"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Для подготовки дипломного проекта (работы) выпускнику назначается руководитель и при необходимости консультанты, оказывающие выпускнику методическую поддержку.</w:t>
      </w:r>
    </w:p>
    <w:p w14:paraId="4DE4717D" w14:textId="5722B4B3" w:rsidR="000876C8" w:rsidRPr="000876C8" w:rsidRDefault="000876C8" w:rsidP="000876C8">
      <w:pPr>
        <w:spacing w:line="360" w:lineRule="auto"/>
        <w:ind w:firstLine="709"/>
        <w:jc w:val="both"/>
        <w:rPr>
          <w:rFonts w:ascii="Times New Roman" w:eastAsia="Times New Roman" w:hAnsi="Times New Roman" w:cs="Times New Roman"/>
        </w:rPr>
      </w:pPr>
      <w:r w:rsidRPr="000876C8">
        <w:rPr>
          <w:rFonts w:ascii="Times New Roman" w:eastAsia="Times New Roman" w:hAnsi="Times New Roman" w:cs="Times New Roman"/>
        </w:rPr>
        <w:t>Закрепление за выпускниками тем дипломных проектов (работ), назначение руководителей и консультантов осуществляется распорядительным актом образовательной организации.</w:t>
      </w:r>
    </w:p>
    <w:p w14:paraId="41FBF403" w14:textId="4588EDF9" w:rsidR="001D1038" w:rsidRPr="00204775" w:rsidRDefault="00B206B6" w:rsidP="000876C8">
      <w:pPr>
        <w:pStyle w:val="20"/>
        <w:shd w:val="clear" w:color="auto" w:fill="auto"/>
        <w:spacing w:before="0" w:after="0" w:line="360" w:lineRule="auto"/>
        <w:ind w:firstLine="709"/>
        <w:jc w:val="both"/>
      </w:pPr>
      <w:r w:rsidRPr="00204775">
        <w:t xml:space="preserve">Программа государственной итоговой аттестации по специальности </w:t>
      </w:r>
      <w:r w:rsidR="00862FC8" w:rsidRPr="00862FC8">
        <w:t>38.02.04 Коммерция (по отраслям)</w:t>
      </w:r>
      <w:r w:rsidRPr="00862FC8">
        <w:t>,</w:t>
      </w:r>
      <w:r w:rsidRPr="00204775">
        <w:t xml:space="preserve"> требования к работам, а также критерии оценки знаний выпускников утверждаются </w:t>
      </w:r>
      <w:r w:rsidRPr="00204775">
        <w:lastRenderedPageBreak/>
        <w:t>директором колледжа.</w:t>
      </w:r>
    </w:p>
    <w:p w14:paraId="71A49B38" w14:textId="41763D22" w:rsidR="001D1038" w:rsidRPr="00204775" w:rsidRDefault="00B206B6" w:rsidP="00B06CF0">
      <w:pPr>
        <w:pStyle w:val="20"/>
        <w:shd w:val="clear" w:color="auto" w:fill="auto"/>
        <w:spacing w:before="0" w:after="0" w:line="312" w:lineRule="auto"/>
        <w:ind w:firstLine="709"/>
        <w:jc w:val="both"/>
      </w:pPr>
      <w:r w:rsidRPr="00204775">
        <w:t>Государственная итоговая аттестация выпускников не может быть заменена оценкой уровня их подготовки на основе текущего контроля успеваемости и результатов промежуточной аттестации.</w:t>
      </w:r>
    </w:p>
    <w:p w14:paraId="701415CB" w14:textId="77777777" w:rsidR="00B06CF0" w:rsidRPr="00204775" w:rsidRDefault="00B06CF0" w:rsidP="00B06CF0">
      <w:pPr>
        <w:pStyle w:val="20"/>
        <w:shd w:val="clear" w:color="auto" w:fill="auto"/>
        <w:spacing w:before="0" w:after="0" w:line="312" w:lineRule="auto"/>
        <w:ind w:firstLine="709"/>
        <w:jc w:val="both"/>
      </w:pPr>
    </w:p>
    <w:p w14:paraId="688E9851" w14:textId="77EA3710" w:rsidR="00B06CF0" w:rsidRPr="00DA23CD" w:rsidRDefault="00BC53EA" w:rsidP="00DA23CD">
      <w:pPr>
        <w:pStyle w:val="1"/>
        <w:jc w:val="center"/>
        <w:rPr>
          <w:b/>
        </w:rPr>
      </w:pPr>
      <w:bookmarkStart w:id="39" w:name="_Toc179965496"/>
      <w:r w:rsidRPr="00DA23CD">
        <w:rPr>
          <w:b/>
        </w:rPr>
        <w:t>6.Проведение ГИА</w:t>
      </w:r>
      <w:r w:rsidR="00B06CF0" w:rsidRPr="00DA23CD">
        <w:rPr>
          <w:b/>
        </w:rPr>
        <w:t xml:space="preserve"> </w:t>
      </w:r>
      <w:r w:rsidRPr="00DA23CD">
        <w:rPr>
          <w:b/>
        </w:rPr>
        <w:t>в форме демонстрационного экзамена</w:t>
      </w:r>
      <w:bookmarkEnd w:id="39"/>
    </w:p>
    <w:p w14:paraId="76E9E8A0" w14:textId="35F53DB6" w:rsidR="00A45C38" w:rsidRDefault="001B26F0" w:rsidP="00A45C38">
      <w:pPr>
        <w:pStyle w:val="20"/>
        <w:spacing w:before="0" w:after="0" w:line="312" w:lineRule="auto"/>
        <w:ind w:firstLine="709"/>
        <w:jc w:val="both"/>
        <w:rPr>
          <w:color w:val="22272F"/>
          <w:sz w:val="23"/>
          <w:szCs w:val="23"/>
          <w:shd w:val="clear" w:color="auto" w:fill="FFFFFF"/>
        </w:rPr>
      </w:pPr>
      <w:r>
        <w:rPr>
          <w:color w:val="22272F"/>
          <w:sz w:val="23"/>
          <w:szCs w:val="23"/>
          <w:shd w:val="clear" w:color="auto" w:fill="FFFFFF"/>
        </w:rPr>
        <w:t xml:space="preserve">Демонстрационный экзамен направлен на определение уровня освоения выпускником материала, предусмотренного образовательной программой, и степени </w:t>
      </w:r>
      <w:proofErr w:type="spellStart"/>
      <w:r>
        <w:rPr>
          <w:color w:val="22272F"/>
          <w:sz w:val="23"/>
          <w:szCs w:val="23"/>
          <w:shd w:val="clear" w:color="auto" w:fill="FFFFFF"/>
        </w:rPr>
        <w:t>сформированности</w:t>
      </w:r>
      <w:proofErr w:type="spellEnd"/>
      <w:r>
        <w:rPr>
          <w:color w:val="22272F"/>
          <w:sz w:val="23"/>
          <w:szCs w:val="23"/>
          <w:shd w:val="clear" w:color="auto" w:fill="FFFFFF"/>
        </w:rPr>
        <w:t xml:space="preserve"> профессиональных умений и навыков путём проведения независимой экспертной оценки выполненных выпускником практических заданий в условиях реальных или смоделированных производственных процессов.</w:t>
      </w:r>
    </w:p>
    <w:p w14:paraId="5A98EC2F"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проводится по двум уровням:</w:t>
      </w:r>
    </w:p>
    <w:p w14:paraId="37A9A0FE" w14:textId="77777777" w:rsidR="000876C8" w:rsidRPr="001B26F0" w:rsidRDefault="000876C8" w:rsidP="000876C8">
      <w:pPr>
        <w:spacing w:line="360" w:lineRule="auto"/>
        <w:ind w:firstLine="709"/>
        <w:jc w:val="both"/>
        <w:rPr>
          <w:rFonts w:ascii="Times New Roman" w:eastAsia="Times New Roman" w:hAnsi="Times New Roman" w:cs="Times New Roman"/>
        </w:rPr>
      </w:pPr>
      <w:r w:rsidRPr="001B26F0">
        <w:rPr>
          <w:rFonts w:ascii="Times New Roman" w:eastAsia="Times New Roman" w:hAnsi="Times New Roman" w:cs="Times New Roman"/>
        </w:rPr>
        <w:t>демонстрационный экзамен базового уровня проводится на основе требований к результатам освоения образовательных программ среднего профессионального образования, установленных ФГОС СПО;</w:t>
      </w:r>
    </w:p>
    <w:p w14:paraId="0191F0F1" w14:textId="77777777" w:rsidR="000876C8" w:rsidRPr="001B26F0" w:rsidRDefault="000876C8" w:rsidP="000876C8">
      <w:pPr>
        <w:spacing w:line="360" w:lineRule="auto"/>
        <w:ind w:firstLine="709"/>
        <w:jc w:val="both"/>
        <w:rPr>
          <w:rFonts w:ascii="Times New Roman" w:eastAsia="Times New Roman" w:hAnsi="Times New Roman" w:cs="Times New Roman"/>
        </w:rPr>
      </w:pPr>
      <w:proofErr w:type="gramStart"/>
      <w:r w:rsidRPr="001B26F0">
        <w:rPr>
          <w:rFonts w:ascii="Times New Roman" w:eastAsia="Times New Roman" w:hAnsi="Times New Roman" w:cs="Times New Roman"/>
        </w:rPr>
        <w:t>демонстрационный экзамен профильного уровня проводится по решению образовательной организации на основании заявлений выпускников на основе требований к результатам освоения образовательных программ среднего профессионального образования, установленных в соответствии с </w:t>
      </w:r>
      <w:hyperlink r:id="rId10" w:anchor="/document/5632903/entry/3" w:history="1">
        <w:r w:rsidRPr="001B26F0">
          <w:rPr>
            <w:rFonts w:ascii="Times New Roman" w:eastAsia="Times New Roman" w:hAnsi="Times New Roman" w:cs="Times New Roman"/>
          </w:rPr>
          <w:t>ФГОС</w:t>
        </w:r>
      </w:hyperlink>
      <w:r w:rsidRPr="001B26F0">
        <w:rPr>
          <w:rFonts w:ascii="Times New Roman" w:eastAsia="Times New Roman" w:hAnsi="Times New Roman" w:cs="Times New Roman"/>
        </w:rPr>
        <w:t> СПО, включая квалификационные требования, заявленные организациями, работодателями, заинтересованными в подготовке кадров соответствующей квалификации, в том числе являющимися стороной договора о сетевой форме реализации образовательных программ и (или) договора о практической подготовке</w:t>
      </w:r>
      <w:proofErr w:type="gramEnd"/>
      <w:r w:rsidRPr="001B26F0">
        <w:rPr>
          <w:rFonts w:ascii="Times New Roman" w:eastAsia="Times New Roman" w:hAnsi="Times New Roman" w:cs="Times New Roman"/>
        </w:rPr>
        <w:t xml:space="preserve"> обучающихся.</w:t>
      </w:r>
    </w:p>
    <w:p w14:paraId="67973AED" w14:textId="248685C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с использованием комплектов оценочной документации, включенных в Программу ГИА</w:t>
      </w:r>
      <w:r w:rsidR="009D245B">
        <w:rPr>
          <w:rFonts w:ascii="Times New Roman" w:hAnsi="Times New Roman" w:cs="Times New Roman"/>
        </w:rPr>
        <w:t xml:space="preserve"> (Приложение 7 настоящей Программы ГИА)</w:t>
      </w:r>
      <w:r w:rsidRPr="0069586B">
        <w:rPr>
          <w:rFonts w:ascii="Times New Roman" w:hAnsi="Times New Roman" w:cs="Times New Roman"/>
        </w:rPr>
        <w:t>.</w:t>
      </w:r>
    </w:p>
    <w:p w14:paraId="2FBC9208" w14:textId="12BABAB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Задания демонстрационного экзамена доводятся до главного эксперта в день, предшествующий дню начала демонстрационного экзамена.</w:t>
      </w:r>
    </w:p>
    <w:p w14:paraId="703B010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Образовательная организация обеспечивает необходимые технические условия для обеспечения заданиями во время демонстрационного экзамена выпускников, членов ГЭК, членов экспертной группы.</w:t>
      </w:r>
    </w:p>
    <w:p w14:paraId="22A2D491" w14:textId="209A665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в центре проведения демонстрационного экзамена (далее - центр проведения экзамена), представляющем собой площадку, оборудованную и оснащенную в соответствии с комплектом оценочной документации.</w:t>
      </w:r>
    </w:p>
    <w:p w14:paraId="5BC1778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располагаться на территории образовательной организации, а при сетевой форме реализации образовательных программ - также на территории иной организации, обладающей необходимыми ресурсами для организации центра проведения экзамена.</w:t>
      </w:r>
    </w:p>
    <w:p w14:paraId="28140A88"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проходят демонстрационный экзамен в центре проведения экзамена в составе экзаменационных групп.</w:t>
      </w:r>
    </w:p>
    <w:p w14:paraId="23E4C0A0" w14:textId="5E53BE6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 xml:space="preserve">Место расположения центра проведения экзамена, дата и время начала проведения демонстрационного экзамена, расписание сдачи экзаменов в составе экзаменационных групп, планируемая продолжительность проведения демонстрационного экзамена, технические перерывы в проведении демонстрационного экзамена определяются планом проведения демонстрационного экзамена, утверждаемым ГЭК совместно с образовательной организацией не </w:t>
      </w:r>
      <w:proofErr w:type="gramStart"/>
      <w:r w:rsidRPr="0069586B">
        <w:rPr>
          <w:rFonts w:ascii="Times New Roman" w:hAnsi="Times New Roman" w:cs="Times New Roman"/>
        </w:rPr>
        <w:t>позднее</w:t>
      </w:r>
      <w:proofErr w:type="gramEnd"/>
      <w:r w:rsidRPr="0069586B">
        <w:rPr>
          <w:rFonts w:ascii="Times New Roman" w:hAnsi="Times New Roman" w:cs="Times New Roman"/>
        </w:rPr>
        <w:t xml:space="preserve"> чем за двадцать календарных дней до даты проведения демонстрационного экзамена. Образовательная организация знакомит с планом проведения демонстрационного экзамена выпускников, сдающих демонстрационный экзамен и лиц, обеспечивающих проведение демонстрационного экзамена в срок не </w:t>
      </w:r>
      <w:proofErr w:type="gramStart"/>
      <w:r w:rsidRPr="0069586B">
        <w:rPr>
          <w:rFonts w:ascii="Times New Roman" w:hAnsi="Times New Roman" w:cs="Times New Roman"/>
        </w:rPr>
        <w:t>позднее</w:t>
      </w:r>
      <w:proofErr w:type="gramEnd"/>
      <w:r w:rsidRPr="0069586B">
        <w:rPr>
          <w:rFonts w:ascii="Times New Roman" w:hAnsi="Times New Roman" w:cs="Times New Roman"/>
        </w:rPr>
        <w:t xml:space="preserve"> чем за пять рабочих дней до даты проведения экзамена.</w:t>
      </w:r>
    </w:p>
    <w:p w14:paraId="19BE7CF7" w14:textId="4DBBC61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Количество, общая площадь и состояние помещений, предоставляемых для проведения демонстрационного экзамена, должны обеспечивать проведение демонстрационного экзамена в соответствии с комплектом оценочной документации.</w:t>
      </w:r>
    </w:p>
    <w:p w14:paraId="02849F63" w14:textId="37AA357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 проведения экзамена может быть дополнительно обследован оператором на предмет соответствия условиям, установленным комплектом оценочной документации, в том числе в части наличия расходных материалов.</w:t>
      </w:r>
    </w:p>
    <w:p w14:paraId="34E35176" w14:textId="17D123E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Не </w:t>
      </w:r>
      <w:proofErr w:type="gramStart"/>
      <w:r w:rsidRPr="0069586B">
        <w:rPr>
          <w:rFonts w:ascii="Times New Roman" w:hAnsi="Times New Roman" w:cs="Times New Roman"/>
        </w:rPr>
        <w:t>позднее</w:t>
      </w:r>
      <w:proofErr w:type="gramEnd"/>
      <w:r w:rsidRPr="0069586B">
        <w:rPr>
          <w:rFonts w:ascii="Times New Roman" w:hAnsi="Times New Roman" w:cs="Times New Roman"/>
        </w:rPr>
        <w:t xml:space="preserve"> чем за один рабочий день до даты проведения демонстрационного экзамена главным экспертом проводится проверка готовности центра проведения экзамена в присутствии членов экспертной группы, выпускников, а также технического эксперта, назначаемого организацией, на территории которой расположен центр проведения экзамена, ответственного за соблюдение установленных норм и правил охраны труда и техники безопасности.</w:t>
      </w:r>
    </w:p>
    <w:p w14:paraId="0FB8F41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Главным экспертом осуществляется осмотр центра проведения экзамена, распределение обязанностей между членами экспертной группы по оценке выполнения заданий демонстрационного экзамена, а также распределение рабочих мест между выпускниками с использованием способа случайной выборки. Результаты распределения обязанностей между членами экспертной группы и распределения рабочих мест между выпускниками фиксируются главным экспертом в соответствующих протоколах.</w:t>
      </w:r>
    </w:p>
    <w:p w14:paraId="4577CC46" w14:textId="4D5AB4A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знакомятся со своими рабочими местами, под руководством главного эксперта также повторно знакомятся с планом проведения демонстрационного экзамена, условиями оказания первичной медицинской помощи в центре проведения экзамена. Факт ознакомления отражается главным экспертом в протоколе распределения рабочих мест.</w:t>
      </w:r>
    </w:p>
    <w:p w14:paraId="1FE477B1" w14:textId="2BD02CF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Технический эксперт под подпись знакомит главного эксперта, членов экспертной группы, выпускников с требованиями охраны труда и безопасности производства.</w:t>
      </w:r>
    </w:p>
    <w:p w14:paraId="1AD0881C" w14:textId="6C59436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присутствуют:</w:t>
      </w:r>
    </w:p>
    <w:p w14:paraId="4D02669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а) руководитель (уполномоченный представитель) организации, на базе которой </w:t>
      </w:r>
      <w:r w:rsidRPr="0069586B">
        <w:rPr>
          <w:rFonts w:ascii="Times New Roman" w:hAnsi="Times New Roman" w:cs="Times New Roman"/>
        </w:rPr>
        <w:lastRenderedPageBreak/>
        <w:t>организован центр проведения экзамена;</w:t>
      </w:r>
    </w:p>
    <w:p w14:paraId="7026DFE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не менее одного члена ГЭК, не считая членов экспертной группы;</w:t>
      </w:r>
    </w:p>
    <w:p w14:paraId="1E68CFC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члены экспертной группы;</w:t>
      </w:r>
    </w:p>
    <w:p w14:paraId="35F8C38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главный эксперт;</w:t>
      </w:r>
    </w:p>
    <w:p w14:paraId="237162D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представители организаций-партнеров (по согласованию с образовательной организацией);</w:t>
      </w:r>
    </w:p>
    <w:p w14:paraId="4FE99B4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е) выпускники;</w:t>
      </w:r>
    </w:p>
    <w:p w14:paraId="4FF8114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ж) технический эксперт;</w:t>
      </w:r>
    </w:p>
    <w:p w14:paraId="7ABC6427"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з) представитель образовательной организации, ответственный за сопровождение выпускников к центру проведения экзамена (при необходимости);</w:t>
      </w:r>
    </w:p>
    <w:p w14:paraId="285B1A50"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и) </w:t>
      </w:r>
      <w:proofErr w:type="spellStart"/>
      <w:r w:rsidRPr="0069586B">
        <w:rPr>
          <w:rFonts w:ascii="Times New Roman" w:hAnsi="Times New Roman" w:cs="Times New Roman"/>
        </w:rPr>
        <w:t>тьютор</w:t>
      </w:r>
      <w:proofErr w:type="spellEnd"/>
      <w:r w:rsidRPr="0069586B">
        <w:rPr>
          <w:rFonts w:ascii="Times New Roman" w:hAnsi="Times New Roman" w:cs="Times New Roman"/>
        </w:rPr>
        <w:t xml:space="preserve"> (ассистент), оказывающий необходимую помощь выпускнику из числа лиц с ограниченными возможностями здоровья, детей-инвалидов, инвалидов (далее - </w:t>
      </w:r>
      <w:proofErr w:type="spellStart"/>
      <w:r w:rsidRPr="0069586B">
        <w:rPr>
          <w:rFonts w:ascii="Times New Roman" w:hAnsi="Times New Roman" w:cs="Times New Roman"/>
        </w:rPr>
        <w:t>тьютор</w:t>
      </w:r>
      <w:proofErr w:type="spellEnd"/>
      <w:r w:rsidRPr="0069586B">
        <w:rPr>
          <w:rFonts w:ascii="Times New Roman" w:hAnsi="Times New Roman" w:cs="Times New Roman"/>
        </w:rPr>
        <w:t xml:space="preserve"> (ассистент);</w:t>
      </w:r>
    </w:p>
    <w:p w14:paraId="7AC9968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к) организаторы, назначенные образовательной организацией из числа педагогических работников, оказывающие содействие главному эксперту в обеспечении соблюдения всех требований к проведению демонстрационного экзамена.</w:t>
      </w:r>
    </w:p>
    <w:p w14:paraId="22A1A45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отсутствия в день проведения демонстрационного экзамена в центре проведения экзамена лиц, указанных в настоящем пункте, решение о проведении демонстрационного экзамена принимается главным экспертом, о чём главным экспертом вносится соответствующая запись в протокол проведения демонстрационного экзамена.</w:t>
      </w:r>
    </w:p>
    <w:p w14:paraId="2E2BA1C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в центр проведения экзамена осуществляется главным экспертом на основании документов, удостоверяющих личность.</w:t>
      </w:r>
    </w:p>
    <w:p w14:paraId="5AEB5F1C" w14:textId="377C0AE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день проведения демонстрационного экзамена в центре проведения экзамена могут присутствовать:</w:t>
      </w:r>
    </w:p>
    <w:p w14:paraId="12AC980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а) должностные лица органа исполнительной власти субъекта Российской Федерации, осуществляющего управление в сфере образования (по решению указанного органа);</w:t>
      </w:r>
    </w:p>
    <w:p w14:paraId="1284F6F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б) представители оператора (по согласованию с образовательной организацией);</w:t>
      </w:r>
    </w:p>
    <w:p w14:paraId="1204506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медицинские работники (по решению организации, на территории которой располагается центр проведения демонстрационного экзамена);</w:t>
      </w:r>
    </w:p>
    <w:p w14:paraId="4A8E63D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 представители организаций-партнеров (по решению таких организаций по согласованию с образовательной организацией);</w:t>
      </w:r>
    </w:p>
    <w:p w14:paraId="429712A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 добровольцы (волонтеры), привлекаемые к проведению демонстрационного экзамена (по решению образовательной организации).</w:t>
      </w:r>
    </w:p>
    <w:p w14:paraId="38B43B5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Указанные в настоящем пункте лица присутствуют в центре проведения экзамена в день проведения демонстрационного экзамена на основании документов, удостоверяющих личность.</w:t>
      </w:r>
    </w:p>
    <w:p w14:paraId="65D7053F" w14:textId="1B21AAFA" w:rsidR="0069586B" w:rsidRPr="0069586B" w:rsidRDefault="0069586B" w:rsidP="0069586B">
      <w:pPr>
        <w:spacing w:line="360" w:lineRule="auto"/>
        <w:ind w:firstLine="709"/>
        <w:jc w:val="both"/>
        <w:rPr>
          <w:rFonts w:ascii="Times New Roman" w:hAnsi="Times New Roman" w:cs="Times New Roman"/>
        </w:rPr>
      </w:pPr>
      <w:r>
        <w:rPr>
          <w:rFonts w:ascii="Times New Roman" w:hAnsi="Times New Roman" w:cs="Times New Roman"/>
        </w:rPr>
        <w:t>Лица, указанные выше</w:t>
      </w:r>
      <w:r w:rsidRPr="0069586B">
        <w:rPr>
          <w:rFonts w:ascii="Times New Roman" w:hAnsi="Times New Roman" w:cs="Times New Roman"/>
        </w:rPr>
        <w:t>, обязаны:</w:t>
      </w:r>
    </w:p>
    <w:p w14:paraId="04F13A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lastRenderedPageBreak/>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35536B9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средствами связи исключительно по вопросам служебной необходимости, в том числе в рамках оказания необходимого содействия главному эксперту;</w:t>
      </w:r>
    </w:p>
    <w:p w14:paraId="5C53FD6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не мешать и не взаимодействовать с выпускниками при выполнении ими заданий, не передавать им средства связи и хранения информации, иные предметы и материалы.</w:t>
      </w:r>
    </w:p>
    <w:p w14:paraId="1D2D98C3"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Добровольцы (волонтеры) взаимодействуют с выпускниками в соответствии с условиями, установленными комплектом оценочной документации.</w:t>
      </w:r>
    </w:p>
    <w:p w14:paraId="794A2EBA" w14:textId="7620B6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ГЭК, не входящие в состав экспертной группы, наблюдают за ходом проведения демонстрационного экзамена и вправе сообщать главному эксперту о выявленных фактах нарушения Порядка.</w:t>
      </w:r>
    </w:p>
    <w:p w14:paraId="2DEF971F" w14:textId="6015C97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Члены экспертной группы осуществляют оценку выполнения заданий демонстрационного экзамена самостоятельно.</w:t>
      </w:r>
    </w:p>
    <w:p w14:paraId="5B855C59" w14:textId="75F38AD3" w:rsidR="0069586B" w:rsidRPr="0069586B" w:rsidRDefault="0069586B" w:rsidP="0069586B">
      <w:pPr>
        <w:spacing w:line="360" w:lineRule="auto"/>
        <w:ind w:firstLine="709"/>
        <w:jc w:val="both"/>
        <w:rPr>
          <w:rFonts w:ascii="Times New Roman" w:hAnsi="Times New Roman" w:cs="Times New Roman"/>
        </w:rPr>
      </w:pPr>
      <w:proofErr w:type="gramStart"/>
      <w:r w:rsidRPr="0069586B">
        <w:rPr>
          <w:rFonts w:ascii="Times New Roman" w:hAnsi="Times New Roman" w:cs="Times New Roman"/>
        </w:rPr>
        <w:t>Главный эксперт вправе давать указания по организации и проведению демонстрационного экзамена, обязательные для выполнения лицами, привлеченными к проведению демонстрационного экзамена, и выпускникам, удалять из центра проведения экзамена лиц, допустивших грубое нарушение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 труда и безопасности производства, а также останавливать, приостанавливать и возобновлять проведение демонстрационного экзамена при возникновении необходимости устранения грубых нарушений требований Порядка</w:t>
      </w:r>
      <w:r w:rsidR="009D245B">
        <w:rPr>
          <w:rFonts w:ascii="Times New Roman" w:hAnsi="Times New Roman" w:cs="Times New Roman"/>
        </w:rPr>
        <w:t xml:space="preserve"> ГИА</w:t>
      </w:r>
      <w:r w:rsidRPr="0069586B">
        <w:rPr>
          <w:rFonts w:ascii="Times New Roman" w:hAnsi="Times New Roman" w:cs="Times New Roman"/>
        </w:rPr>
        <w:t>, требований охраны</w:t>
      </w:r>
      <w:proofErr w:type="gramEnd"/>
      <w:r w:rsidRPr="0069586B">
        <w:rPr>
          <w:rFonts w:ascii="Times New Roman" w:hAnsi="Times New Roman" w:cs="Times New Roman"/>
        </w:rPr>
        <w:t xml:space="preserve"> труда и производственной безопасности.</w:t>
      </w:r>
    </w:p>
    <w:p w14:paraId="2634A53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может делать заметки о ходе демонстрационного экзамена.</w:t>
      </w:r>
    </w:p>
    <w:p w14:paraId="4CB3E602" w14:textId="61721E5D"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Главный эксперт обязан находиться в центре проведения экзамена до окончания демонстрационного экзамена, осуществлять </w:t>
      </w:r>
      <w:proofErr w:type="gramStart"/>
      <w:r w:rsidRPr="0069586B">
        <w:rPr>
          <w:rFonts w:ascii="Times New Roman" w:hAnsi="Times New Roman" w:cs="Times New Roman"/>
        </w:rPr>
        <w:t>контроль за</w:t>
      </w:r>
      <w:proofErr w:type="gramEnd"/>
      <w:r w:rsidRPr="0069586B">
        <w:rPr>
          <w:rFonts w:ascii="Times New Roman" w:hAnsi="Times New Roman" w:cs="Times New Roman"/>
        </w:rPr>
        <w:t xml:space="preserve"> соблюдением лицами, привлеченными к проведению демонстрационного экзамена, выпускниками требований Порядка</w:t>
      </w:r>
      <w:r>
        <w:rPr>
          <w:rFonts w:ascii="Times New Roman" w:hAnsi="Times New Roman" w:cs="Times New Roman"/>
        </w:rPr>
        <w:t xml:space="preserve"> ГИА</w:t>
      </w:r>
      <w:r w:rsidRPr="0069586B">
        <w:rPr>
          <w:rFonts w:ascii="Times New Roman" w:hAnsi="Times New Roman" w:cs="Times New Roman"/>
        </w:rPr>
        <w:t>.</w:t>
      </w:r>
    </w:p>
    <w:p w14:paraId="2C8BB431" w14:textId="7203BF8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При привлечении медицинского работника организация, на базе которой организован центр проведения экзамена, обязана организовать помещение, оборудованное для оказания первой помощи и первичной медико-санитарной помощи.</w:t>
      </w:r>
    </w:p>
    <w:p w14:paraId="068C9100" w14:textId="14D6C36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экспе</w:t>
      </w:r>
      <w:proofErr w:type="gramStart"/>
      <w:r w:rsidRPr="0069586B">
        <w:rPr>
          <w:rFonts w:ascii="Times New Roman" w:hAnsi="Times New Roman" w:cs="Times New Roman"/>
        </w:rPr>
        <w:t>рт впр</w:t>
      </w:r>
      <w:proofErr w:type="gramEnd"/>
      <w:r w:rsidRPr="0069586B">
        <w:rPr>
          <w:rFonts w:ascii="Times New Roman" w:hAnsi="Times New Roman" w:cs="Times New Roman"/>
        </w:rPr>
        <w:t>аве:</w:t>
      </w:r>
    </w:p>
    <w:p w14:paraId="59A34E44"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наблюдать за ходом проведения демонстрационного экзамена;</w:t>
      </w:r>
    </w:p>
    <w:p w14:paraId="68FE796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давать разъяснения и указания лицам, привлеченным к проведению демонстрационного экзамена, выпускникам по вопросам соблюдения требований охраны труда и производственной безопасности;</w:t>
      </w:r>
    </w:p>
    <w:p w14:paraId="0584DB3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сообщать главному эксперту о выявленных случаях нарушений лицами, привлеченными к проведению демонстрационного экзамена, выпускниками требований охраны труда и требований производственной безопасности, а также невыполнения такими лицами указаний технического эксперта, направленных на обеспечение соблюдения требований охраны труда и </w:t>
      </w:r>
      <w:r w:rsidRPr="0069586B">
        <w:rPr>
          <w:rFonts w:ascii="Times New Roman" w:hAnsi="Times New Roman" w:cs="Times New Roman"/>
        </w:rPr>
        <w:lastRenderedPageBreak/>
        <w:t>производственной безопасности;</w:t>
      </w:r>
    </w:p>
    <w:p w14:paraId="54DB4CB6"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останавливать в случаях, требующих немедленного решения, в целях охраны жизни и здоровья лиц, привлеченных к проведению демонстрационного экзамена, выпускников действия выпускников по выполнению заданий, действия других лиц, находящихся в центре проведения экзамена с уведомлением главного эксперта.</w:t>
      </w:r>
    </w:p>
    <w:p w14:paraId="7C1AB9A1" w14:textId="0E124279"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Представитель образовательной организации располагается в изолированном от центра проведения экзамена помещении.</w:t>
      </w:r>
    </w:p>
    <w:p w14:paraId="28505BB0" w14:textId="6D8CD47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организация обязана не </w:t>
      </w:r>
      <w:proofErr w:type="gramStart"/>
      <w:r w:rsidRPr="0069586B">
        <w:rPr>
          <w:rFonts w:ascii="Times New Roman" w:hAnsi="Times New Roman" w:cs="Times New Roman"/>
        </w:rPr>
        <w:t>позднее</w:t>
      </w:r>
      <w:proofErr w:type="gramEnd"/>
      <w:r w:rsidRPr="0069586B">
        <w:rPr>
          <w:rFonts w:ascii="Times New Roman" w:hAnsi="Times New Roman" w:cs="Times New Roman"/>
        </w:rPr>
        <w:t xml:space="preserve"> чем за один рабочий день до дня проведения демонстрационного экзамена уведомить главного эксперта об участии в проведении демонстрационного экзамена </w:t>
      </w:r>
      <w:proofErr w:type="spellStart"/>
      <w:r w:rsidRPr="0069586B">
        <w:rPr>
          <w:rFonts w:ascii="Times New Roman" w:hAnsi="Times New Roman" w:cs="Times New Roman"/>
        </w:rPr>
        <w:t>тьютора</w:t>
      </w:r>
      <w:proofErr w:type="spellEnd"/>
      <w:r w:rsidRPr="0069586B">
        <w:rPr>
          <w:rFonts w:ascii="Times New Roman" w:hAnsi="Times New Roman" w:cs="Times New Roman"/>
        </w:rPr>
        <w:t xml:space="preserve"> (ассистента).</w:t>
      </w:r>
    </w:p>
    <w:p w14:paraId="2DDA2EB4" w14:textId="4EBF3E55"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вправе:</w:t>
      </w:r>
    </w:p>
    <w:p w14:paraId="263E78F9"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пользоваться оборудованием центра проведения экзамена, необходимыми материалами, средствами обучения и воспитания в соответствии с требованиями комплекта оценочной документации, задания демонстрационного экзамена;</w:t>
      </w:r>
    </w:p>
    <w:p w14:paraId="45B3AA2B"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получать разъяснения технического эксперта по вопросам безопасной и бесперебойной эксплуатации оборудования центра проведения экзамена;</w:t>
      </w:r>
    </w:p>
    <w:p w14:paraId="189418ED"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получить копию задания демонстрационного экзамена на бумажном носителе;</w:t>
      </w:r>
    </w:p>
    <w:p w14:paraId="048D05C2"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обязаны:</w:t>
      </w:r>
    </w:p>
    <w:p w14:paraId="312285CC"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пользоваться и не иметь при себе средства связи, носители информации, средства ее передачи и хранения, если это прямо не предусмотрено комплектом оценочной документации;</w:t>
      </w:r>
    </w:p>
    <w:p w14:paraId="14739DE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использовать только средства обучения и воспитания, разрешенные комплектом оценочной документации;</w:t>
      </w:r>
    </w:p>
    <w:p w14:paraId="327E7D7E"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во время проведения демонстрационного экзамена не взаимодействовать с другими выпускниками, экспертами, иными лицами, находящимися в центре проведения экзамена, если это не предусмотрено комплектом оценочной документации и заданием демонстрационного экзамена.</w:t>
      </w:r>
    </w:p>
    <w:p w14:paraId="39A10FEF"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Выпускники могут иметь при себе лекарственные средства и питание, прием которых осуществляется в специально отведенном для этого помещении согласно плану проведения демонстрационного экзамена за пределами центра проведения экзамена.</w:t>
      </w:r>
    </w:p>
    <w:p w14:paraId="72ED1066" w14:textId="19C714C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Допуск выпускников к выполнению заданий осуществляется при условии обязательного их ознакомления с требованиями охраны труда и производственной безопасности.</w:t>
      </w:r>
    </w:p>
    <w:p w14:paraId="0B9B0B53" w14:textId="1461BC4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соответствии с планом проведения демонстрационного экзамена главный эксперт ознак</w:t>
      </w:r>
      <w:r w:rsidR="00D86371">
        <w:rPr>
          <w:rFonts w:ascii="Times New Roman" w:hAnsi="Times New Roman" w:cs="Times New Roman"/>
        </w:rPr>
        <w:t>о</w:t>
      </w:r>
      <w:r w:rsidRPr="0069586B">
        <w:rPr>
          <w:rFonts w:ascii="Times New Roman" w:hAnsi="Times New Roman" w:cs="Times New Roman"/>
        </w:rPr>
        <w:t>мл</w:t>
      </w:r>
      <w:r w:rsidR="00D86371">
        <w:rPr>
          <w:rFonts w:ascii="Times New Roman" w:hAnsi="Times New Roman" w:cs="Times New Roman"/>
        </w:rPr>
        <w:t>я</w:t>
      </w:r>
      <w:bookmarkStart w:id="40" w:name="_GoBack"/>
      <w:bookmarkEnd w:id="40"/>
      <w:r w:rsidRPr="0069586B">
        <w:rPr>
          <w:rFonts w:ascii="Times New Roman" w:hAnsi="Times New Roman" w:cs="Times New Roman"/>
        </w:rPr>
        <w:t>ет выпускников с заданиями, передает им копии заданий демонстрационного экзамена.</w:t>
      </w:r>
    </w:p>
    <w:p w14:paraId="560E22C7" w14:textId="6F7E18EE"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ознакомления с заданиями демонстрационного экзамена выпускники занимают свои рабочие места в соответствии с протоколом распределения рабочих мест.</w:t>
      </w:r>
    </w:p>
    <w:p w14:paraId="77590BE6" w14:textId="538F55B3"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После того, как все выпускники и лица, привлеченные к проведению демонстрационного </w:t>
      </w:r>
      <w:r w:rsidRPr="0069586B">
        <w:rPr>
          <w:rFonts w:ascii="Times New Roman" w:hAnsi="Times New Roman" w:cs="Times New Roman"/>
        </w:rPr>
        <w:lastRenderedPageBreak/>
        <w:t>экзамена, займут свои рабочие места в соответствии с требованиями охраны труда и производственной безопасности, главный эксперт объявляет о начале демонстрационного экзамена.</w:t>
      </w:r>
    </w:p>
    <w:p w14:paraId="2E2A6E11"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Время начала демонстрационного экзамена фиксируется в протоколе проведения демонстрационного экзамена, составляемом главным экспертом по каждой экзаменационной группе.</w:t>
      </w:r>
    </w:p>
    <w:p w14:paraId="2CCD513A"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начала демонстрационного экзамена выпускники приступают к выполнению заданий демонстрационного экзамена.</w:t>
      </w:r>
    </w:p>
    <w:p w14:paraId="5BB1E9BF" w14:textId="3CD79BF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Демонстрационный экзамен проводится при неукоснительном соблюдении выпускниками, лицами, привлеченными к проведению демонстрационного экзамена, требований охраны труда и производственной безопасности, а также с соблюдением принципов объективности, открытости и равенства выпускников.</w:t>
      </w:r>
    </w:p>
    <w:p w14:paraId="53612FC2" w14:textId="3686B702"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Центры проведения экзамена могут быть оборудованы средствами видеонаблюдения, позволяющими осуществлять видеозапись хода проведения демонстрационного экзамена.</w:t>
      </w:r>
    </w:p>
    <w:p w14:paraId="52720A7B" w14:textId="3FB75FF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Видеоматериалы о проведении демонстрационного экзамена в случае осуществления видеозаписи подлежат хранению в образовательной организации не менее одного года с момента завершения демонстрационного экзамена.</w:t>
      </w:r>
    </w:p>
    <w:p w14:paraId="7C08E4D3" w14:textId="78E9503B"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Явка выпускника, его рабочее место, время завершения выполнения задания демонстрационного экзамена подлежат фиксации главным экспертом в протоколе проведения демонстрационного экзамена.</w:t>
      </w:r>
    </w:p>
    <w:p w14:paraId="7C3F722D" w14:textId="29B7EEE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 случае удаления из центра проведения экзамена выпускника, лица, привлеченного к проведению демонстрационного экзамена, или присутствующего в центре проведения экзамена, главным экспертом составляется акт об удалении. Результаты ГИА выпускника, удаленного из центра проведения экзамена, аннулируются ГЭК, и такой выпускник признаётся ГЭК не прошедшим ГИА по неуважительной причине.</w:t>
      </w:r>
    </w:p>
    <w:p w14:paraId="290C2E8C" w14:textId="1054FD58"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Главный эксперт сообщает выпускникам о течении времени выполнения задания демонстрационного экзамена каждые 60 минут, а также за 30 и 5 минут до окончания времени выполнения задания.</w:t>
      </w:r>
    </w:p>
    <w:p w14:paraId="5362709F" w14:textId="2787E240"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После объявления главным экспертом окончания времени выполнения заданий выпускники прекращают любые действия по выполнению заданий демонстрационного экзамена.</w:t>
      </w:r>
    </w:p>
    <w:p w14:paraId="028773B5" w14:textId="77777777"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Технический эксперт обеспечивает </w:t>
      </w:r>
      <w:proofErr w:type="gramStart"/>
      <w:r w:rsidRPr="0069586B">
        <w:rPr>
          <w:rFonts w:ascii="Times New Roman" w:hAnsi="Times New Roman" w:cs="Times New Roman"/>
        </w:rPr>
        <w:t>контроль за</w:t>
      </w:r>
      <w:proofErr w:type="gramEnd"/>
      <w:r w:rsidRPr="0069586B">
        <w:rPr>
          <w:rFonts w:ascii="Times New Roman" w:hAnsi="Times New Roman" w:cs="Times New Roman"/>
        </w:rPr>
        <w:t xml:space="preserve"> безопасным завершением работ выпускниками в соответствии с требованиями производственной безопасности и требованиями охраны труда.</w:t>
      </w:r>
    </w:p>
    <w:p w14:paraId="216EA878" w14:textId="22FF7D74"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Выпускник по собственному желанию может завершить выполнение задания досрочно, уведомив об этом главного эксперта.</w:t>
      </w:r>
    </w:p>
    <w:p w14:paraId="2D41C28A" w14:textId="3E7C9A91" w:rsidR="0069586B" w:rsidRP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 xml:space="preserve">Результаты выполнения выпускниками заданий демонстрационного экзамена подлежат </w:t>
      </w:r>
      <w:r w:rsidRPr="0069586B">
        <w:rPr>
          <w:rFonts w:ascii="Times New Roman" w:hAnsi="Times New Roman" w:cs="Times New Roman"/>
        </w:rPr>
        <w:lastRenderedPageBreak/>
        <w:t>фиксации экспертами экспертной группы в соответствии с требованиями комплекта оценочной документации и задания демонстрационного экзамена.</w:t>
      </w:r>
    </w:p>
    <w:p w14:paraId="025ECA6A" w14:textId="0B91BDB6" w:rsidR="0069586B" w:rsidRDefault="0069586B" w:rsidP="0069586B">
      <w:pPr>
        <w:spacing w:line="360" w:lineRule="auto"/>
        <w:ind w:firstLine="709"/>
        <w:jc w:val="both"/>
        <w:rPr>
          <w:rFonts w:ascii="Times New Roman" w:hAnsi="Times New Roman" w:cs="Times New Roman"/>
        </w:rPr>
      </w:pPr>
      <w:r w:rsidRPr="0069586B">
        <w:rPr>
          <w:rFonts w:ascii="Times New Roman" w:hAnsi="Times New Roman" w:cs="Times New Roman"/>
        </w:rPr>
        <w:t>По решению ГЭК результаты демонстрационного экзамена, проведённого при участии оператора, в рамках промежуточной аттестации по итогам освоения профессионального модуля по заявлению выпускника могут быть учтены при выставлении оценки по итогам ГИА в форме демонстрационного экзамена.</w:t>
      </w:r>
    </w:p>
    <w:p w14:paraId="0CB55DAA" w14:textId="77777777" w:rsidR="0079400C" w:rsidRDefault="0079400C" w:rsidP="0079400C">
      <w:pPr>
        <w:spacing w:line="360" w:lineRule="auto"/>
        <w:ind w:firstLine="709"/>
        <w:jc w:val="both"/>
        <w:rPr>
          <w:rFonts w:ascii="Times New Roman" w:hAnsi="Times New Roman" w:cs="Times New Roman"/>
        </w:rPr>
      </w:pPr>
      <w:proofErr w:type="gramStart"/>
      <w:r>
        <w:rPr>
          <w:rFonts w:ascii="Times New Roman" w:hAnsi="Times New Roman" w:cs="Times New Roman"/>
        </w:rPr>
        <w:t>Обучающиеся</w:t>
      </w:r>
      <w:proofErr w:type="gramEnd"/>
      <w:r>
        <w:rPr>
          <w:rFonts w:ascii="Times New Roman" w:hAnsi="Times New Roman" w:cs="Times New Roman"/>
        </w:rPr>
        <w:t xml:space="preserve">, успешно завершившие демонстрационный экзамен имеют возможность получить Цифровой паспорт компетенций. </w:t>
      </w:r>
    </w:p>
    <w:p w14:paraId="5FA2630A" w14:textId="75F9FF81" w:rsidR="006E3274" w:rsidRPr="00DA23CD" w:rsidRDefault="008E3533" w:rsidP="00DA23CD">
      <w:pPr>
        <w:pStyle w:val="1"/>
        <w:jc w:val="center"/>
        <w:rPr>
          <w:b/>
        </w:rPr>
      </w:pPr>
      <w:bookmarkStart w:id="41" w:name="bookmark11"/>
      <w:bookmarkStart w:id="42" w:name="_Toc179965497"/>
      <w:bookmarkStart w:id="43" w:name="bookmark12"/>
      <w:r w:rsidRPr="00DA23CD">
        <w:rPr>
          <w:b/>
        </w:rPr>
        <w:t xml:space="preserve">7.Подготовка и защита дипломной работы </w:t>
      </w:r>
      <w:bookmarkEnd w:id="41"/>
      <w:r w:rsidRPr="00DA23CD">
        <w:rPr>
          <w:b/>
        </w:rPr>
        <w:t>в рамках ГИА</w:t>
      </w:r>
      <w:bookmarkEnd w:id="42"/>
    </w:p>
    <w:p w14:paraId="0EBF8AF3" w14:textId="16A84A34" w:rsidR="00C8796C" w:rsidRDefault="00410988"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З</w:t>
      </w:r>
      <w:r w:rsidRPr="00410988">
        <w:rPr>
          <w:rFonts w:ascii="Times New Roman" w:eastAsia="Times New Roman" w:hAnsi="Times New Roman" w:cs="Times New Roman"/>
          <w:bCs/>
        </w:rPr>
        <w:t>ащита дипломных проектов (работ) (за исключением дипломных проектов (работ), затрагивающих вопросы государственной тайны) проводятся на открытых заседаниях ГЭК с участием не менее двух третей ее состава, не считая членов экспертной группы.</w:t>
      </w:r>
    </w:p>
    <w:p w14:paraId="65424EE3" w14:textId="337492E5"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.1. Подготовка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3BE6646" w14:textId="28FB29B6"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.1.</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 xml:space="preserve"> Структура </w:t>
      </w:r>
      <w:proofErr w:type="gramStart"/>
      <w:r w:rsidR="0044780B">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состоит из следующих элементов: </w:t>
      </w:r>
    </w:p>
    <w:p w14:paraId="6A667D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титульного листа; </w:t>
      </w:r>
    </w:p>
    <w:p w14:paraId="78FC6F22" w14:textId="589DA2C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задания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w:t>
      </w:r>
    </w:p>
    <w:p w14:paraId="074060D8" w14:textId="7BE968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календарного плана работы по выполнению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w:t>
      </w:r>
    </w:p>
    <w:p w14:paraId="4BCFEAC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содержания (оглавления);</w:t>
      </w:r>
    </w:p>
    <w:p w14:paraId="026DAF0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введения;</w:t>
      </w:r>
    </w:p>
    <w:p w14:paraId="44DF78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основной части, состоящей из 2-3 разделов и подразделов (главы, параграфы);</w:t>
      </w:r>
    </w:p>
    <w:p w14:paraId="4C19F1D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заключения;</w:t>
      </w:r>
    </w:p>
    <w:p w14:paraId="1A6086D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списка использованных источников (включая ссылки на литературу, Интернет-ресурсы и другие источники);</w:t>
      </w:r>
    </w:p>
    <w:p w14:paraId="04220B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приложений.</w:t>
      </w:r>
    </w:p>
    <w:p w14:paraId="2919367C" w14:textId="6036E06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Титульный лист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оформляется по образцу. На титульном листе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указывается наименование колледжа, специальность, тема работы, фамилия и инициалы студента, фамилия и инициалы руководителя работы. </w:t>
      </w:r>
    </w:p>
    <w:p w14:paraId="474C09E3" w14:textId="088F306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Задание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включает основные вопросы для разработки, план работы, согласованный с научным руководителем. </w:t>
      </w:r>
    </w:p>
    <w:p w14:paraId="4B24374F" w14:textId="1F51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Календарный план работы по выполнению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выполняется в виде графика выполнения основных этапов подготовки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согласованного с научным руководителем. Выполнение каждого этапа подтверждается подписью руководителя. </w:t>
      </w:r>
    </w:p>
    <w:p w14:paraId="476AB67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быть выполнена в четкой логической последовательности. Иерархия подчиненности глав, разделов и подразделов в содержании должна быть аналогична примеру: </w:t>
      </w:r>
    </w:p>
    <w:p w14:paraId="63E74BE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 Риски (глава) </w:t>
      </w:r>
    </w:p>
    <w:p w14:paraId="3B5882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 Методы оценки рисков (раздел) </w:t>
      </w:r>
    </w:p>
    <w:p w14:paraId="4D8A22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 Статистические методы оценки рисков (подраздел) </w:t>
      </w:r>
    </w:p>
    <w:p w14:paraId="4769B43C" w14:textId="35890A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 </w:t>
      </w:r>
      <w:r w:rsidR="008D172D" w:rsidRPr="006E3274">
        <w:rPr>
          <w:rFonts w:ascii="Times New Roman" w:eastAsia="Times New Roman" w:hAnsi="Times New Roman" w:cs="Times New Roman"/>
          <w:bCs/>
          <w:i/>
        </w:rPr>
        <w:t>Имитационные</w:t>
      </w:r>
      <w:r w:rsidRPr="006E3274">
        <w:rPr>
          <w:rFonts w:ascii="Times New Roman" w:eastAsia="Times New Roman" w:hAnsi="Times New Roman" w:cs="Times New Roman"/>
          <w:bCs/>
          <w:i/>
        </w:rPr>
        <w:t xml:space="preserve"> модели оценки рисков (пункт). </w:t>
      </w:r>
    </w:p>
    <w:p w14:paraId="3D34441A" w14:textId="282BD64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i/>
        </w:rPr>
      </w:pPr>
      <w:r w:rsidRPr="006E3274">
        <w:rPr>
          <w:rFonts w:ascii="Times New Roman" w:eastAsia="Times New Roman" w:hAnsi="Times New Roman" w:cs="Times New Roman"/>
          <w:bCs/>
          <w:i/>
        </w:rPr>
        <w:t xml:space="preserve">1.1.1.1.1. Узлы </w:t>
      </w:r>
      <w:r w:rsidR="008D172D" w:rsidRPr="006E3274">
        <w:rPr>
          <w:rFonts w:ascii="Times New Roman" w:eastAsia="Times New Roman" w:hAnsi="Times New Roman" w:cs="Times New Roman"/>
          <w:bCs/>
          <w:i/>
        </w:rPr>
        <w:t>имитационной</w:t>
      </w:r>
      <w:r w:rsidRPr="006E3274">
        <w:rPr>
          <w:rFonts w:ascii="Times New Roman" w:eastAsia="Times New Roman" w:hAnsi="Times New Roman" w:cs="Times New Roman"/>
          <w:bCs/>
          <w:i/>
        </w:rPr>
        <w:t xml:space="preserve"> модели (подпункт). </w:t>
      </w:r>
    </w:p>
    <w:p w14:paraId="19257F4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Подпункты можно не нумеровать, т.е. в рассмотренном примере номер 1.1.1.1.1. можно не писать.</w:t>
      </w:r>
    </w:p>
    <w:p w14:paraId="4E90748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Желательно, чтобы все содержание помещалось на одной странице. Заголовки одинаковых ступеней необходимо располагать друг под другом. Заголовки каждой последующей ступени смещают на три - пять знаков по отношению к заголовкам предыдущей ступени. Все заголовки начинают с прописной буквы без точки на конце. </w:t>
      </w:r>
    </w:p>
    <w:p w14:paraId="16D224B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Последнее слово каждого заголовка соединяют отточием с соответствующим номером страницы в правом столбце содержания. </w:t>
      </w:r>
    </w:p>
    <w:p w14:paraId="16D6A479" w14:textId="3E841C5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 введении автор обосновывает актуальность и практическую значимость выбранной темы, определяет степень научной разработанности, формулирует цель и задачи, объект, предмет и методы исследования. Указывает структуру работы. Объектом работы специалиста по туризму, как правило, являются отношения в исследуемой сфере, а предмет исследования находит свое отражение в названии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3706756" w14:textId="4EE7EB3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Обозначается цель исследования, для достижения цели ставятся конкретные задачи, которые находят отражения в названиях глав и параграфов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4A391C9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введение должно составлять в пределах 3-5 страниц. </w:t>
      </w:r>
    </w:p>
    <w:p w14:paraId="0C0BB31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основной части работы излагается содержание темы в соответствии с планом. </w:t>
      </w:r>
    </w:p>
    <w:p w14:paraId="37E23D17" w14:textId="07BA57F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Первый раздел посвящается теоретическим аспектам изучаемого объекта и предмета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нем содержится обзор используемых источников информации, нормативной базы по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этом разделе могут найти место статистические данные, построенные в таблицы и графики. </w:t>
      </w:r>
    </w:p>
    <w:p w14:paraId="7D4E7CF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Второй раздел посвящается анализу практического материала, полученного во время производственной практики (преддипломной). В этой главе содержится: </w:t>
      </w:r>
    </w:p>
    <w:p w14:paraId="471DC3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анализ конкретного материала по избранной теме; </w:t>
      </w:r>
    </w:p>
    <w:p w14:paraId="5BDD7FE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описание выявленных проблем и тенденций развития объекта и предмета изучения на основе анализа конкретного материала по избранной теме;</w:t>
      </w:r>
    </w:p>
    <w:p w14:paraId="5B80EA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описание способов решения выявленных проблем. </w:t>
      </w:r>
    </w:p>
    <w:p w14:paraId="7BAD6CA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ходе анализа могут использоваться аналитические таблицы, расчеты, формулы, схемы, диаграммы и графики. </w:t>
      </w:r>
    </w:p>
    <w:p w14:paraId="472EFAF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Каждый раздел должен завершаться четким критическим выводом. При раскрытии темы необходимо показать приобретенные теоретические знания, умение работать с литературой, а также способность анализировать, обобщать и сравнивать исследуемые явления. Для подтверждения главной мысли или основного положения можно </w:t>
      </w:r>
    </w:p>
    <w:p w14:paraId="705ED8E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использовать цитирование. При этом цитату берут в кавычки и указывают источник (делают сноску), из которого она приводится. </w:t>
      </w:r>
    </w:p>
    <w:p w14:paraId="01B4FE5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заключении подводятся итоги работы, формируют выводы и предложения по совершенствованию, раскрывается значимость полученных результатов. </w:t>
      </w:r>
    </w:p>
    <w:p w14:paraId="178D844E" w14:textId="106690D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предложения должны непосредственно вытекать из анализа тех или иных вопросов в самом тексте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и излагаться четко и лаконично. </w:t>
      </w:r>
    </w:p>
    <w:p w14:paraId="2B1969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Выводы и заключения студента должны содержать рациональный вариант решения рассматриваемой проблемы и его обоснование. </w:t>
      </w:r>
    </w:p>
    <w:p w14:paraId="08E2B15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объему заключение не должно превышать пяти страниц. </w:t>
      </w:r>
    </w:p>
    <w:p w14:paraId="7BBB143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Список использованных источников призван показать научную, теоретическую и практическую базу исследования. Рекомендуется использовать не менее 25-30 различных источников. </w:t>
      </w:r>
    </w:p>
    <w:p w14:paraId="5303CDEF" w14:textId="17C416F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Приложения помещают после списка использованных источников в порядке их упоминания в тексте. В этом разделе помещается подобранный студентом справочный или вспомогательный материал, имеющий непосредственное отношение к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анкеты, статистические данные, диаграммы, графики, формы договоров, расчеты, </w:t>
      </w:r>
    </w:p>
    <w:p w14:paraId="54003426"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проекты документов и нормативных правовых актов, предлагаемых студентом. </w:t>
      </w:r>
    </w:p>
    <w:p w14:paraId="26DD65F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Их наличие и количество свидетельствуют о глубине проработки материала по избранной теме и являются подтверждением обоснованности выводов и предложений. </w:t>
      </w:r>
    </w:p>
    <w:p w14:paraId="169E0F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Приложения располагаются в конце работы. Необходимость в приложениях обычно возникает тогда, когда приведенные в работе соображения требуют более детального их пояснения или подтверждения дополнительными материалами, включение которых в основной текст нарушит логику изложения или приведет к другим нежелательным последствиям (например, превышение установленного объема работы). </w:t>
      </w:r>
    </w:p>
    <w:p w14:paraId="48BDAA8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На каждом из листов приложений в правом верхнем углу пишут «Приложение</w:t>
      </w:r>
      <w:proofErr w:type="gramStart"/>
      <w:r w:rsidRPr="006E3274">
        <w:rPr>
          <w:rFonts w:ascii="Times New Roman" w:eastAsia="Times New Roman" w:hAnsi="Times New Roman" w:cs="Times New Roman"/>
          <w:bCs/>
        </w:rPr>
        <w:t xml:space="preserve"> А</w:t>
      </w:r>
      <w:proofErr w:type="gramEnd"/>
      <w:r w:rsidRPr="006E3274">
        <w:rPr>
          <w:rFonts w:ascii="Times New Roman" w:eastAsia="Times New Roman" w:hAnsi="Times New Roman" w:cs="Times New Roman"/>
          <w:bCs/>
        </w:rPr>
        <w:t xml:space="preserve">», </w:t>
      </w:r>
    </w:p>
    <w:p w14:paraId="2F43E7A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«Приложение</w:t>
      </w:r>
      <w:proofErr w:type="gramStart"/>
      <w:r w:rsidRPr="006E3274">
        <w:rPr>
          <w:rFonts w:ascii="Times New Roman" w:eastAsia="Times New Roman" w:hAnsi="Times New Roman" w:cs="Times New Roman"/>
          <w:bCs/>
        </w:rPr>
        <w:t xml:space="preserve"> Б</w:t>
      </w:r>
      <w:proofErr w:type="gramEnd"/>
      <w:r w:rsidRPr="006E3274">
        <w:rPr>
          <w:rFonts w:ascii="Times New Roman" w:eastAsia="Times New Roman" w:hAnsi="Times New Roman" w:cs="Times New Roman"/>
          <w:bCs/>
        </w:rPr>
        <w:t xml:space="preserve">» и т.д. В тексте работы на все приложения должны быть сделаны ссылки. </w:t>
      </w:r>
    </w:p>
    <w:p w14:paraId="5B1B50CE" w14:textId="0E9378CB"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2</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Порядок подготовки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Выпускная квалификационная работа должна представлять собой самостоятельное законченное исследование на заданную тему, написанное лично автором под руководством руководителя, свидетельствующее об умении автора работать с литературой, обобщать и анализировать фактический материал, </w:t>
      </w:r>
    </w:p>
    <w:p w14:paraId="41F7C5D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используя теоретические знания и практические навыки, полученные при освоении профессиональной образовательной программы. </w:t>
      </w:r>
    </w:p>
    <w:p w14:paraId="596D2B6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Рекомендуемый объем работы – от 50 до 60 страниц печатного текста без приложений. </w:t>
      </w:r>
    </w:p>
    <w:p w14:paraId="4C281DDC" w14:textId="449AC9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Работа должна свидетельствовать о способности автора к систематизации, закреплению и расширению полученных во время учебы теоретических знаний и практических навыков по общепрофессиональным дисциплинам и профессиональным модулям; применению этих знаний при решении разрабатываемых в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вопросов и проблем; степени подготовленности студента к самостоятельной практической работе по специальности.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должна привить студенту навыки творческого изучения и решения актуальных проблем конкретной специальности. </w:t>
      </w:r>
    </w:p>
    <w:p w14:paraId="3A0E6746" w14:textId="1A179F83"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proofErr w:type="gramStart"/>
      <w:r>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выполняется студентом по материалам, собранным им лично в период производственной (преддипломной) практики. </w:t>
      </w:r>
    </w:p>
    <w:p w14:paraId="559CC6EA" w14:textId="3EB49F88" w:rsidR="006E3274" w:rsidRPr="006E3274" w:rsidRDefault="0044780B" w:rsidP="00E63D90">
      <w:pPr>
        <w:shd w:val="clear" w:color="auto" w:fill="FFFFFF"/>
        <w:spacing w:line="312" w:lineRule="auto"/>
        <w:ind w:firstLine="740"/>
        <w:jc w:val="both"/>
        <w:rPr>
          <w:rFonts w:ascii="Times New Roman" w:eastAsia="Times New Roman" w:hAnsi="Times New Roman" w:cs="Times New Roman"/>
          <w:bCs/>
        </w:rPr>
      </w:pPr>
      <w:proofErr w:type="gramStart"/>
      <w:r>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выполняется на основе глубокого изучения литературных источников. Подбор и изучение литературы для выполнения </w:t>
      </w:r>
      <w:proofErr w:type="gramStart"/>
      <w:r>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является одним из важных этапов работы студента. </w:t>
      </w:r>
    </w:p>
    <w:p w14:paraId="7A87DAB7" w14:textId="1D0172D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Подбирать литературу следует сразу же после выбора темы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Подбор литературы производится студентом самостоятельно. Подбирая литературу, надо обращаться к изданиям последних лет, так как в них наиболее полно отражена действующая практика, показано все то новое и прогрессивное, что следует использовать при разработке основных вопросов избранной темы. </w:t>
      </w:r>
    </w:p>
    <w:p w14:paraId="48DEAB4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Самостоятельная работа при подборе литературы не исключает консультаций с руководителем работы. С ним должен быть обязательно согласован список отобранной литературы. </w:t>
      </w:r>
    </w:p>
    <w:p w14:paraId="215D5B9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список источников включают нормативные правовые акты, авторефераты диссертаций, монографии, научные статьи и иные источники (учебная, справочная литература). </w:t>
      </w:r>
    </w:p>
    <w:p w14:paraId="158FB4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Источники располагают в списке в следующем порядке: </w:t>
      </w:r>
    </w:p>
    <w:p w14:paraId="451718F9" w14:textId="41C88E78"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lastRenderedPageBreak/>
        <w:t xml:space="preserve">- </w:t>
      </w:r>
      <w:r w:rsidR="006E3274" w:rsidRPr="001C0080">
        <w:rPr>
          <w:rFonts w:ascii="Times New Roman" w:eastAsia="Times New Roman" w:hAnsi="Times New Roman" w:cs="Times New Roman"/>
          <w:bCs/>
        </w:rPr>
        <w:t xml:space="preserve">Конституция Российской Федерации; </w:t>
      </w:r>
    </w:p>
    <w:p w14:paraId="2225EAC4" w14:textId="31DD82BB"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Федеральные законы (в очередности от последнего года принятия </w:t>
      </w:r>
      <w:proofErr w:type="gramStart"/>
      <w:r w:rsidR="006E3274" w:rsidRPr="001C0080">
        <w:rPr>
          <w:rFonts w:ascii="Times New Roman" w:eastAsia="Times New Roman" w:hAnsi="Times New Roman" w:cs="Times New Roman"/>
          <w:bCs/>
        </w:rPr>
        <w:t>к</w:t>
      </w:r>
      <w:proofErr w:type="gramEnd"/>
      <w:r w:rsidR="006E3274" w:rsidRPr="001C0080">
        <w:rPr>
          <w:rFonts w:ascii="Times New Roman" w:eastAsia="Times New Roman" w:hAnsi="Times New Roman" w:cs="Times New Roman"/>
          <w:bCs/>
        </w:rPr>
        <w:t xml:space="preserve"> предыдущим); </w:t>
      </w:r>
    </w:p>
    <w:p w14:paraId="23AC20AB" w14:textId="341FFF59"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указы Президента Российской Федерации (в той же последовательности); </w:t>
      </w:r>
    </w:p>
    <w:p w14:paraId="1D6E1431" w14:textId="24FF065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постановления Правительства Российской Федерации (в той же очередности); </w:t>
      </w:r>
    </w:p>
    <w:p w14:paraId="23096E00" w14:textId="6D27CBAE"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иные нормативные правовые акты;</w:t>
      </w:r>
    </w:p>
    <w:p w14:paraId="3BCDB371" w14:textId="4B27AD54"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иные официальные материалы (резолюции-рекомендации международных организаций и конференций, официальные доклады, официальные отчеты и др.); </w:t>
      </w:r>
    </w:p>
    <w:p w14:paraId="5D69CDCA" w14:textId="1B6787C2"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монографии, учебники, учебные пособия (в алфавитном порядке); </w:t>
      </w:r>
    </w:p>
    <w:p w14:paraId="3F08B31F" w14:textId="58E34E90"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6E3274" w:rsidRPr="001C0080">
        <w:rPr>
          <w:rFonts w:ascii="Times New Roman" w:eastAsia="Times New Roman" w:hAnsi="Times New Roman" w:cs="Times New Roman"/>
          <w:bCs/>
        </w:rPr>
        <w:t xml:space="preserve">периодические издания; </w:t>
      </w:r>
    </w:p>
    <w:p w14:paraId="4BCC85F3" w14:textId="699BB7F7" w:rsidR="006E3274" w:rsidRPr="001C0080" w:rsidRDefault="001C0080" w:rsidP="001C0080">
      <w:pPr>
        <w:shd w:val="clear" w:color="auto" w:fill="FFFFFF"/>
        <w:spacing w:line="312" w:lineRule="auto"/>
        <w:ind w:firstLine="709"/>
        <w:jc w:val="both"/>
        <w:rPr>
          <w:rFonts w:ascii="Times New Roman" w:eastAsia="Times New Roman" w:hAnsi="Times New Roman" w:cs="Times New Roman"/>
          <w:bCs/>
        </w:rPr>
      </w:pPr>
      <w:r>
        <w:rPr>
          <w:rFonts w:ascii="Times New Roman" w:eastAsia="Times New Roman" w:hAnsi="Times New Roman" w:cs="Times New Roman"/>
          <w:bCs/>
        </w:rPr>
        <w:t xml:space="preserve">- </w:t>
      </w:r>
      <w:r w:rsidR="00AC55FC" w:rsidRPr="001C0080">
        <w:rPr>
          <w:rFonts w:ascii="Times New Roman" w:eastAsia="Times New Roman" w:hAnsi="Times New Roman" w:cs="Times New Roman"/>
          <w:bCs/>
        </w:rPr>
        <w:t>Интернет-ресурсы</w:t>
      </w:r>
      <w:r w:rsidR="006E3274" w:rsidRPr="001C0080">
        <w:rPr>
          <w:rFonts w:ascii="Times New Roman" w:eastAsia="Times New Roman" w:hAnsi="Times New Roman" w:cs="Times New Roman"/>
          <w:bCs/>
        </w:rPr>
        <w:t xml:space="preserve">. </w:t>
      </w:r>
    </w:p>
    <w:p w14:paraId="003BA56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данном списке необходимо использовать только официальные источники публикации. </w:t>
      </w:r>
    </w:p>
    <w:p w14:paraId="0B44358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источники в работе должны быть пронумерованы арабскими цифрами. </w:t>
      </w:r>
    </w:p>
    <w:p w14:paraId="52C589B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Применяют сквозную нумерацию, по всему списку литературы. </w:t>
      </w:r>
    </w:p>
    <w:p w14:paraId="7F409F8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использовании нормативных или литературных материалов ссылки на источники обязательны. </w:t>
      </w:r>
    </w:p>
    <w:p w14:paraId="6D36386B" w14:textId="5826338A"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 использовании материалов, полученных через сеть «</w:t>
      </w:r>
      <w:proofErr w:type="spellStart"/>
      <w:r w:rsidRPr="006E3274">
        <w:rPr>
          <w:rFonts w:ascii="Times New Roman" w:eastAsia="Times New Roman" w:hAnsi="Times New Roman" w:cs="Times New Roman"/>
          <w:bCs/>
        </w:rPr>
        <w:t>Internet</w:t>
      </w:r>
      <w:proofErr w:type="spellEnd"/>
      <w:r w:rsidR="00E1303D">
        <w:rPr>
          <w:rFonts w:ascii="Times New Roman" w:eastAsia="Times New Roman" w:hAnsi="Times New Roman" w:cs="Times New Roman"/>
          <w:bCs/>
        </w:rPr>
        <w:t>»</w:t>
      </w:r>
      <w:r w:rsidRPr="006E3274">
        <w:rPr>
          <w:rFonts w:ascii="Times New Roman" w:eastAsia="Times New Roman" w:hAnsi="Times New Roman" w:cs="Times New Roman"/>
          <w:bCs/>
        </w:rPr>
        <w:t xml:space="preserve">, обязательно делается ссылка на сайт или адрес, откуда материалы получены. </w:t>
      </w:r>
    </w:p>
    <w:p w14:paraId="541F4A4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Копирование работ из имеющихся «</w:t>
      </w:r>
      <w:proofErr w:type="spellStart"/>
      <w:r w:rsidRPr="006E3274">
        <w:rPr>
          <w:rFonts w:ascii="Times New Roman" w:eastAsia="Times New Roman" w:hAnsi="Times New Roman" w:cs="Times New Roman"/>
          <w:bCs/>
        </w:rPr>
        <w:t>Internet</w:t>
      </w:r>
      <w:proofErr w:type="spellEnd"/>
      <w:r w:rsidRPr="006E3274">
        <w:rPr>
          <w:rFonts w:ascii="Times New Roman" w:eastAsia="Times New Roman" w:hAnsi="Times New Roman" w:cs="Times New Roman"/>
          <w:bCs/>
        </w:rPr>
        <w:t xml:space="preserve"> – коллекций» работ не допускается. </w:t>
      </w:r>
    </w:p>
    <w:p w14:paraId="4F720EF7"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выявлении подобных работ руководитель изменяет тему, и работа готовится заново. </w:t>
      </w:r>
    </w:p>
    <w:p w14:paraId="65B4ECE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Работу над источниками следует начинать с изучения нормативных правовых актов Российской Федерации, субъектов Российской Федерации и органов местного самоуправления; комментариев к законодательству; учебников, учебных пособий, научных статей и монографий по рассматриваемой тематике. </w:t>
      </w:r>
    </w:p>
    <w:p w14:paraId="68F1253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Сбор и обобщение фактического материала - особо важный этап работы над выбранной темой. Именно здесь студент имеет возможность наиболее полно продемонстрировать свои знания, умение формулировать свою точку зрения и делать обобщения по тому или иному вопросу, вносить конкретные предложения с учетом самостоятельного изучения и осмысления фактического материала. </w:t>
      </w:r>
    </w:p>
    <w:p w14:paraId="062DC43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Практический материал студент должен собрать и систематизировать во время преддипломной практики. </w:t>
      </w:r>
    </w:p>
    <w:p w14:paraId="24CE2B6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подготовке к преддипломной практике студенту целесообразно составить вопросник (программу), определив круг задач, которые следует выяснить в ходе практики </w:t>
      </w:r>
    </w:p>
    <w:p w14:paraId="1464070E" w14:textId="048D0CE6"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конкретным вопросам выпускной работы. Рекомендуется согласовать вопросник с руководителем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C6F687E" w14:textId="2563819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Собрав и изучив источники и практический материал, студент приступает к написанию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3908A3C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вопросов темы должно быть последовательным, логичным. </w:t>
      </w:r>
    </w:p>
    <w:p w14:paraId="1B7F183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разделы должны быть связаны между собой. Поэтому особое внимание следует обращать на логические переходы от одного раздела к другому, а внутри разделов - от вопроса к вопросу. </w:t>
      </w:r>
    </w:p>
    <w:p w14:paraId="75D13F3C" w14:textId="6A7BF4A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рекомендуется своими словами, не допуская дословного переписывания из литературных источников. Не допускается также произвольное сокращение слов. </w:t>
      </w:r>
    </w:p>
    <w:p w14:paraId="7773DCA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Приводимые в тексте цитаты, справочные материалы следует тщательно сверить и снабдить их постраничными ссылками на источники. </w:t>
      </w:r>
    </w:p>
    <w:p w14:paraId="32E4D64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Рекомендуется в конце работы приводить список использованных источников, а в тексте указывать в квадратных скобках только порядковый номер источника в этом списке и номер страницы, на которой в этом источнике помещен цитируемый текст. </w:t>
      </w:r>
    </w:p>
    <w:p w14:paraId="0FFC18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изложении спорных вопросов темы необходимо приводить мнение различных авторов. Если в работе критически рассматривается точка зрения какого-либо автора, его мысль следует излагать без сокращений, то есть приводить цитаты: только при этом условии критика может быть объективной. Обязательным, при наличии различных подходов к решению изучаемой проблемы, является сравнение рекомендаций, содержащихся в действующих нормативных правовых актах и работах различных авторов. Только после этого студент обосновывает свое мнение по спорному вопросу или соглашается с одной из уже имеющихся точек зрения, выдвигая в любом случае соответствующие аргументы. </w:t>
      </w:r>
    </w:p>
    <w:p w14:paraId="5537BE9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Изложение рассматриваемых вопросов можно иллюстрировать справочными и аналитическими таблицами, выполненными, главным образом, самостоятельно. В отдельных случаях можно заимствовать некоторые таблицы из литературных источников с обязательной ссылкой на первоисточник. </w:t>
      </w:r>
    </w:p>
    <w:p w14:paraId="5697EE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Таблицы должны иметь названия и нумерацию, нумерация таблиц должна быть сквозной для всех глав работы. </w:t>
      </w:r>
    </w:p>
    <w:p w14:paraId="1DA14101" w14:textId="45BB114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Ссылаться на таблицу нужно в таком месте текста, где формулируется положение, подтверждающееся или иллюстрируемое ею. В тексте, анализирующем или комментирующем таблицу, не следует пересказывать ее содержание, а необходимо сформулировать основной вывод, к которому подводят табличные данные. Законченные главы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сдаются руководителю на проверку в сроки, предусмотренные календарным планом. Обязательны для исправления фактические ошибки и противоречия, отмеченные руководителем. Проверенные главы должны быть доработаны в соответствии с полученными от руководителя замечаниями. </w:t>
      </w:r>
    </w:p>
    <w:p w14:paraId="4E479290" w14:textId="2487ACC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Следует обратить внимание на то, что тема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должна быть абсолютно одинаковой во всех документах, а именно в: </w:t>
      </w:r>
    </w:p>
    <w:p w14:paraId="2ACE77E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proofErr w:type="gramStart"/>
      <w:r w:rsidRPr="006E3274">
        <w:rPr>
          <w:rFonts w:ascii="Times New Roman" w:eastAsia="Times New Roman" w:hAnsi="Times New Roman" w:cs="Times New Roman"/>
          <w:bCs/>
        </w:rPr>
        <w:t>заявлении</w:t>
      </w:r>
      <w:proofErr w:type="gramEnd"/>
      <w:r w:rsidRPr="006E3274">
        <w:rPr>
          <w:rFonts w:ascii="Times New Roman" w:eastAsia="Times New Roman" w:hAnsi="Times New Roman" w:cs="Times New Roman"/>
          <w:bCs/>
        </w:rPr>
        <w:t xml:space="preserve"> студента об утверждении темы; </w:t>
      </w:r>
    </w:p>
    <w:p w14:paraId="4DDBA23A" w14:textId="5E0346E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приказе об утверждении темы и руководителя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7DEB70D2" w14:textId="1FB0BDC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титульном листе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w:t>
      </w:r>
    </w:p>
    <w:p w14:paraId="4C541BC1" w14:textId="2769271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задании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51B9918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календарном </w:t>
      </w:r>
      <w:proofErr w:type="gramStart"/>
      <w:r w:rsidRPr="006E3274">
        <w:rPr>
          <w:rFonts w:ascii="Times New Roman" w:eastAsia="Times New Roman" w:hAnsi="Times New Roman" w:cs="Times New Roman"/>
          <w:bCs/>
        </w:rPr>
        <w:t>плане</w:t>
      </w:r>
      <w:proofErr w:type="gramEnd"/>
      <w:r w:rsidRPr="006E3274">
        <w:rPr>
          <w:rFonts w:ascii="Times New Roman" w:eastAsia="Times New Roman" w:hAnsi="Times New Roman" w:cs="Times New Roman"/>
          <w:bCs/>
        </w:rPr>
        <w:t xml:space="preserve">; </w:t>
      </w:r>
    </w:p>
    <w:p w14:paraId="570FEC4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proofErr w:type="gramStart"/>
      <w:r w:rsidRPr="006E3274">
        <w:rPr>
          <w:rFonts w:ascii="Times New Roman" w:eastAsia="Times New Roman" w:hAnsi="Times New Roman" w:cs="Times New Roman"/>
          <w:bCs/>
        </w:rPr>
        <w:t>отзыве</w:t>
      </w:r>
      <w:proofErr w:type="gramEnd"/>
      <w:r w:rsidRPr="006E3274">
        <w:rPr>
          <w:rFonts w:ascii="Times New Roman" w:eastAsia="Times New Roman" w:hAnsi="Times New Roman" w:cs="Times New Roman"/>
          <w:bCs/>
        </w:rPr>
        <w:t xml:space="preserve"> руководителя;</w:t>
      </w:r>
    </w:p>
    <w:p w14:paraId="18E79D7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рецензии;</w:t>
      </w:r>
    </w:p>
    <w:p w14:paraId="08915B0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презентация, раздаточных </w:t>
      </w:r>
      <w:proofErr w:type="gramStart"/>
      <w:r w:rsidRPr="006E3274">
        <w:rPr>
          <w:rFonts w:ascii="Times New Roman" w:eastAsia="Times New Roman" w:hAnsi="Times New Roman" w:cs="Times New Roman"/>
          <w:bCs/>
        </w:rPr>
        <w:t>материалах</w:t>
      </w:r>
      <w:proofErr w:type="gramEnd"/>
      <w:r w:rsidRPr="006E3274">
        <w:rPr>
          <w:rFonts w:ascii="Times New Roman" w:eastAsia="Times New Roman" w:hAnsi="Times New Roman" w:cs="Times New Roman"/>
          <w:bCs/>
        </w:rPr>
        <w:t>.</w:t>
      </w:r>
    </w:p>
    <w:p w14:paraId="4B5E62ED" w14:textId="01CAA819" w:rsidR="006E3274" w:rsidRPr="006E3274" w:rsidRDefault="00E032C3"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7</w:t>
      </w:r>
      <w:r w:rsidR="006E3274" w:rsidRPr="006E3274">
        <w:rPr>
          <w:rFonts w:ascii="Times New Roman" w:eastAsia="Times New Roman" w:hAnsi="Times New Roman" w:cs="Times New Roman"/>
          <w:bCs/>
        </w:rPr>
        <w:t>.</w:t>
      </w:r>
      <w:r w:rsidR="00C8796C">
        <w:rPr>
          <w:rFonts w:ascii="Times New Roman" w:eastAsia="Times New Roman" w:hAnsi="Times New Roman" w:cs="Times New Roman"/>
          <w:bCs/>
        </w:rPr>
        <w:t>1.</w:t>
      </w:r>
      <w:r w:rsidR="006E3274" w:rsidRPr="006E3274">
        <w:rPr>
          <w:rFonts w:ascii="Times New Roman" w:eastAsia="Times New Roman" w:hAnsi="Times New Roman" w:cs="Times New Roman"/>
          <w:bCs/>
        </w:rPr>
        <w:t>3</w:t>
      </w:r>
      <w:r w:rsidR="00C8796C">
        <w:rPr>
          <w:rFonts w:ascii="Times New Roman" w:eastAsia="Times New Roman" w:hAnsi="Times New Roman" w:cs="Times New Roman"/>
          <w:bCs/>
        </w:rPr>
        <w:t>.</w:t>
      </w:r>
      <w:r w:rsidR="006E3274" w:rsidRPr="006E3274">
        <w:rPr>
          <w:rFonts w:ascii="Times New Roman" w:eastAsia="Times New Roman" w:hAnsi="Times New Roman" w:cs="Times New Roman"/>
          <w:bCs/>
        </w:rPr>
        <w:t xml:space="preserve"> Требования к оформлению </w:t>
      </w:r>
      <w:r w:rsidR="0044780B">
        <w:rPr>
          <w:rFonts w:ascii="Times New Roman" w:eastAsia="Times New Roman" w:hAnsi="Times New Roman" w:cs="Times New Roman"/>
          <w:bCs/>
        </w:rPr>
        <w:t>ДР</w:t>
      </w:r>
      <w:r w:rsidR="006E3274" w:rsidRPr="006E3274">
        <w:rPr>
          <w:rFonts w:ascii="Times New Roman" w:eastAsia="Times New Roman" w:hAnsi="Times New Roman" w:cs="Times New Roman"/>
          <w:bCs/>
        </w:rPr>
        <w:t xml:space="preserve">. </w:t>
      </w:r>
      <w:proofErr w:type="gramStart"/>
      <w:r w:rsidR="0044780B">
        <w:rPr>
          <w:rFonts w:ascii="Times New Roman" w:eastAsia="Times New Roman" w:hAnsi="Times New Roman" w:cs="Times New Roman"/>
          <w:bCs/>
        </w:rPr>
        <w:t>ДР</w:t>
      </w:r>
      <w:proofErr w:type="gramEnd"/>
      <w:r w:rsidR="006E3274" w:rsidRPr="006E3274">
        <w:rPr>
          <w:rFonts w:ascii="Times New Roman" w:eastAsia="Times New Roman" w:hAnsi="Times New Roman" w:cs="Times New Roman"/>
          <w:bCs/>
        </w:rPr>
        <w:t xml:space="preserve"> должна быть оформлена на одной стороне листа бумаги формата А4. </w:t>
      </w:r>
      <w:proofErr w:type="gramStart"/>
      <w:r w:rsidR="006E3274" w:rsidRPr="006E3274">
        <w:rPr>
          <w:rFonts w:ascii="Times New Roman" w:eastAsia="Times New Roman" w:hAnsi="Times New Roman" w:cs="Times New Roman"/>
          <w:bCs/>
        </w:rPr>
        <w:t xml:space="preserve">Текст следует печатать через 1,5 интервала (шрифт </w:t>
      </w:r>
      <w:proofErr w:type="gramEnd"/>
    </w:p>
    <w:p w14:paraId="7F0605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proofErr w:type="gramStart"/>
      <w:r w:rsidRPr="006E3274">
        <w:rPr>
          <w:rFonts w:ascii="Times New Roman" w:eastAsia="Times New Roman" w:hAnsi="Times New Roman" w:cs="Times New Roman"/>
          <w:bCs/>
        </w:rPr>
        <w:t>«</w:t>
      </w:r>
      <w:proofErr w:type="spellStart"/>
      <w:r w:rsidRPr="006E3274">
        <w:rPr>
          <w:rFonts w:ascii="Times New Roman" w:eastAsia="Times New Roman" w:hAnsi="Times New Roman" w:cs="Times New Roman"/>
          <w:bCs/>
        </w:rPr>
        <w:t>Times</w:t>
      </w:r>
      <w:proofErr w:type="spellEnd"/>
      <w:r w:rsidRPr="006E3274">
        <w:rPr>
          <w:rFonts w:ascii="Times New Roman" w:eastAsia="Times New Roman" w:hAnsi="Times New Roman" w:cs="Times New Roman"/>
          <w:bCs/>
        </w:rPr>
        <w:t xml:space="preserve"> </w:t>
      </w:r>
      <w:proofErr w:type="spellStart"/>
      <w:r w:rsidRPr="006E3274">
        <w:rPr>
          <w:rFonts w:ascii="Times New Roman" w:eastAsia="Times New Roman" w:hAnsi="Times New Roman" w:cs="Times New Roman"/>
          <w:bCs/>
        </w:rPr>
        <w:t>New</w:t>
      </w:r>
      <w:proofErr w:type="spellEnd"/>
      <w:r w:rsidRPr="006E3274">
        <w:rPr>
          <w:rFonts w:ascii="Times New Roman" w:eastAsia="Times New Roman" w:hAnsi="Times New Roman" w:cs="Times New Roman"/>
          <w:bCs/>
        </w:rPr>
        <w:t xml:space="preserve"> </w:t>
      </w:r>
      <w:proofErr w:type="spellStart"/>
      <w:r w:rsidRPr="006E3274">
        <w:rPr>
          <w:rFonts w:ascii="Times New Roman" w:eastAsia="Times New Roman" w:hAnsi="Times New Roman" w:cs="Times New Roman"/>
          <w:bCs/>
        </w:rPr>
        <w:t>Roman</w:t>
      </w:r>
      <w:proofErr w:type="spellEnd"/>
      <w:r w:rsidRPr="006E3274">
        <w:rPr>
          <w:rFonts w:ascii="Times New Roman" w:eastAsia="Times New Roman" w:hAnsi="Times New Roman" w:cs="Times New Roman"/>
          <w:bCs/>
        </w:rPr>
        <w:t xml:space="preserve">», размер шрифта – 14), соблюдая следующие размеры полей: левое - 35 мм; правое - 20 мм; верхнее - 20 мм; нижнее 25 мм. </w:t>
      </w:r>
      <w:proofErr w:type="gramEnd"/>
    </w:p>
    <w:p w14:paraId="25024CF8" w14:textId="4194B5F3"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Все листы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(за исключением приложений) должны быть пронумерованы. Нумерация начинается с третьего листа (Введение) и заканчивается последним (заключительным) листом. </w:t>
      </w:r>
      <w:r w:rsidRPr="006E3274">
        <w:rPr>
          <w:rFonts w:ascii="Times New Roman" w:eastAsia="Times New Roman" w:hAnsi="Times New Roman" w:cs="Times New Roman"/>
          <w:bCs/>
        </w:rPr>
        <w:lastRenderedPageBreak/>
        <w:t xml:space="preserve">Номера страниц проставляются вверху страницы с форматированием по центру. </w:t>
      </w:r>
    </w:p>
    <w:p w14:paraId="644F9F08" w14:textId="1C24DC1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Название каждой главы в тексте работы допускается набирать 16-м шрифтом; название каждого параграфа набирается 14-м шрифтом. Каждая глава (раздел) начинается с новой страницы, подразделы располагаются друг за другом. В тексте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рекомендуется чаще применять красную строку, выделяя законченную мысль в самостоятельный абзац. </w:t>
      </w:r>
    </w:p>
    <w:p w14:paraId="5D94E70C"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Слишком много цитат в работе приводить не следует, цитирование используется как прием аргументации. В случае необходимости можно излагать чужие мысли своими словами, но и в этом варианте надо делать ссылку на первоисточник. Ссылку нужно делать подробную. Подробная ссылка на первоисточник делается под чертой внизу той страницы, где заканчивается цитата или изложение чужой мысли. При подробной ссылке указываются фамилия, инициалы автора, название работы, издательство, место и год издания, страница. </w:t>
      </w:r>
    </w:p>
    <w:p w14:paraId="34709BD7" w14:textId="4333971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наглядности в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включаются таблицы и графики. Графики выполняются четко в строгом соответствии с требованиями деловой документации. </w:t>
      </w:r>
    </w:p>
    <w:p w14:paraId="5F1750D5" w14:textId="0B4E141D"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Нумерация таблиц, графиков (отдельно для таблиц и графиков) должна быть сквозной на протяжении всей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Нумерация таблиц осуществляется следующим образом: первая цифра - № главы, 2 цифра - порядковый номер. Например, 2.1. Слово «таблица» и ее порядковый номер (без знака №) пишется сверху самой таблицы в правой стороне, затем дается ее название и единица измерения (если она общая для всех граф и строк таблицы). При ссылке на таблицу следует указать номер таблицы и страницу, на которой она расположена. Разрывать таблицу и переносить часть ее на другую страницу можно только в том случае, если она целиком не умещается на одной странице. При этом на другую страницу переносится заголовок «Продолжение таблицы «номер таблицы», а также «шапка» таблицы.  Формулы расчетов в тексте надо выделять отдельной строкой, давая подробное пояснение каждому символу (когда он встречается впервые). Рекомендуется нумеровать формулы в пределах каждой главы, особенно, если в тексте приходится на них ссылаться. </w:t>
      </w:r>
    </w:p>
    <w:p w14:paraId="1C84F165" w14:textId="69C7ACD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Излагать материал в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следует четко, ясно, от третьего лица, применяя принятую научную терминологию, избегая повторений и общеизвестных положений, имеющихся в учебниках и учебных пособиях. Пояснять надо только малоизвестные или разноречивые понятия, делая ссылку на авторов, высказывающих разные мнения по одному и тому же вопросу. </w:t>
      </w:r>
    </w:p>
    <w:p w14:paraId="332D6664"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заключения, начиная с новой страницы, необходимо поместить список использованных источников. В список включаются все источники по теме, с которыми студент ознакомился при написании работы. </w:t>
      </w:r>
    </w:p>
    <w:p w14:paraId="6FBDD4BB"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Каждое приложение следует начинать с нового листа, в правом верхнем углу которого пишется слово «Приложение» и букву (без знака №). В левом нижнем углу можно указывать, на основании каких источников составлено приложение. Объем приложений не ограничивается. </w:t>
      </w:r>
    </w:p>
    <w:p w14:paraId="6096F1EF" w14:textId="2757400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 своем окончательном варианте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не должна содержать чистых листов бумаги. </w:t>
      </w:r>
    </w:p>
    <w:p w14:paraId="19CC3C29" w14:textId="0D3E2D1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согласования окончательного варианта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 научным руководителем, работу, аккуратно напечатанную, брошюруют и прошивают скоросшивателем.</w:t>
      </w:r>
    </w:p>
    <w:p w14:paraId="4B2CBEAB" w14:textId="6155E72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После получения отзыва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изменения в ее содержание студент может вносить исключительно по согласованию с научным руководителем. После рецензирования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изменениям не подлежит. </w:t>
      </w:r>
    </w:p>
    <w:p w14:paraId="6DEE90F2" w14:textId="5B799867" w:rsidR="00C8796C" w:rsidRDefault="008E3533" w:rsidP="00C8796C">
      <w:pPr>
        <w:spacing w:line="312" w:lineRule="auto"/>
        <w:ind w:firstLine="709"/>
        <w:rPr>
          <w:rFonts w:ascii="Times New Roman" w:hAnsi="Times New Roman" w:cs="Times New Roman"/>
          <w:b/>
          <w:bCs/>
        </w:rPr>
      </w:pPr>
      <w:r>
        <w:rPr>
          <w:rFonts w:ascii="Times New Roman" w:hAnsi="Times New Roman" w:cs="Times New Roman"/>
          <w:b/>
          <w:bCs/>
        </w:rPr>
        <w:t>7</w:t>
      </w:r>
      <w:r w:rsidR="00C8796C">
        <w:rPr>
          <w:rFonts w:ascii="Times New Roman" w:hAnsi="Times New Roman" w:cs="Times New Roman"/>
          <w:b/>
          <w:bCs/>
        </w:rPr>
        <w:t xml:space="preserve">.2. 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4C103699" w14:textId="28116512"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lastRenderedPageBreak/>
        <w:t>7</w:t>
      </w:r>
      <w:r w:rsidR="00C8796C">
        <w:rPr>
          <w:rFonts w:ascii="Times New Roman" w:eastAsia="Times New Roman" w:hAnsi="Times New Roman" w:cs="Times New Roman"/>
          <w:b/>
          <w:bCs/>
        </w:rPr>
        <w:t xml:space="preserve">.2.1. </w:t>
      </w:r>
      <w:r w:rsidR="00C8796C">
        <w:rPr>
          <w:rFonts w:ascii="Times New Roman" w:hAnsi="Times New Roman" w:cs="Times New Roman"/>
          <w:b/>
          <w:bCs/>
        </w:rPr>
        <w:t xml:space="preserve">Подготовка к предварительной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5A2DAC9D" w14:textId="5718ED0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Перед переплетом и последующим предъявлением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для защиты необходимо проверить: </w:t>
      </w:r>
    </w:p>
    <w:p w14:paraId="2543F7E3" w14:textId="7FD626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соответствие названия темы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указанной на титульном листе и в задании, названию в приказе; </w:t>
      </w:r>
    </w:p>
    <w:p w14:paraId="3B89906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идентичность заголовков в оглавлении и в работе, а также их общую редакционную согласованность; </w:t>
      </w:r>
    </w:p>
    <w:p w14:paraId="27750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подкладки листов (их последовательность и размещение относительно корешка); </w:t>
      </w:r>
    </w:p>
    <w:p w14:paraId="4F83482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правильность нумерации рисунков, таблиц, приложений; общую редакционную согласованность таблиц и надписей; </w:t>
      </w:r>
    </w:p>
    <w:p w14:paraId="7A72E1F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наличие ссылок на рисунки, таблицы, приложения, использованные источники; правильность ссылок;</w:t>
      </w:r>
    </w:p>
    <w:p w14:paraId="2454BC7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отсутствие карандашных пометок и элементов оформления в карандаше; </w:t>
      </w:r>
    </w:p>
    <w:p w14:paraId="61CF1059" w14:textId="77777777" w:rsidR="006E3274" w:rsidRPr="006E3274" w:rsidRDefault="006E3274" w:rsidP="00E63D90">
      <w:pPr>
        <w:shd w:val="clear" w:color="auto" w:fill="FFFFFF"/>
        <w:spacing w:line="312" w:lineRule="auto"/>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 наличие сквозной нумерации страниц и соответствие ей содержания. </w:t>
      </w:r>
    </w:p>
    <w:p w14:paraId="5FB30E7B" w14:textId="36BE6F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не позднее чем за 5 рабочих дней до даты предзащиты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оформляет окончательный (согласованный с руководителем) бумажный вариант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типографском переплете с вшитыми бланками титульного листа, задания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и передает его руководителю. </w:t>
      </w:r>
    </w:p>
    <w:p w14:paraId="733F70F4" w14:textId="2A8455F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Руководитель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до даты предзащиты оформляет отзыв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63DD2C89" w14:textId="28E6E6E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готовит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презентацию, демонстрационные материалы к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в электронном виде. </w:t>
      </w:r>
    </w:p>
    <w:p w14:paraId="37027330" w14:textId="18CB0778"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к дате предзащиты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готовит распечатку демонстрационных материалов и текста доклада на защите в одном экземпляре. </w:t>
      </w:r>
    </w:p>
    <w:p w14:paraId="6C297F50" w14:textId="6516372E"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.2.2. </w:t>
      </w:r>
      <w:r w:rsidR="00C8796C">
        <w:rPr>
          <w:rFonts w:ascii="Times New Roman" w:hAnsi="Times New Roman" w:cs="Times New Roman"/>
          <w:b/>
          <w:bCs/>
        </w:rPr>
        <w:t xml:space="preserve">Предварительная защита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24A4DD60"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Предварительная защита проводится комиссией по предзащите.</w:t>
      </w:r>
    </w:p>
    <w:p w14:paraId="63CD692A"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комиссии по предзащите осуществляет допуск студентов в помещение проведения предзащиты в соответствии со списком допущенных к предзащите. </w:t>
      </w:r>
    </w:p>
    <w:p w14:paraId="5A48606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по предзащите может работать с одним студентом всем составом или распределить студентов по членам комиссии. </w:t>
      </w:r>
    </w:p>
    <w:p w14:paraId="25A80C37" w14:textId="41429096"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темы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ФИО руководителя данным соответствующего приказа, знакомится с отзывом научного руководителя на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текстом выступления (доклада) студента, проверяет комплектность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наличие и оформление сопроводительных документов (титульный лист, задание на выполнение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календарный план, отзыв руководителя, список используемых источников), соответствие оформления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методическим рекомендациям, соответствие оглавления основному тексту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знакомится с демонстрационными материалами. </w:t>
      </w:r>
    </w:p>
    <w:p w14:paraId="3AE972EC" w14:textId="0836545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проверяет соответствие представленной студентом электронной версией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на соответствие бумажному варианту, правильность названия электронных файлов их форматов. </w:t>
      </w:r>
    </w:p>
    <w:p w14:paraId="28EA9284" w14:textId="6FE14F9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отсутствии электронной версии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студент считается не прошедшим предзащиту. </w:t>
      </w:r>
    </w:p>
    <w:p w14:paraId="4A039012" w14:textId="363643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(член комиссии) может попросить студента выступить с докладом и/или задать ему вопросы по выполнению и содержанию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5BACC46" w14:textId="740DB6A4"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 защите </w:t>
      </w:r>
      <w:r w:rsidR="0044780B">
        <w:rPr>
          <w:rFonts w:ascii="Times New Roman" w:eastAsia="Times New Roman" w:hAnsi="Times New Roman" w:cs="Times New Roman"/>
          <w:bCs/>
        </w:rPr>
        <w:t>дипломной</w:t>
      </w:r>
      <w:r w:rsidRPr="006E3274">
        <w:rPr>
          <w:rFonts w:ascii="Times New Roman" w:eastAsia="Times New Roman" w:hAnsi="Times New Roman" w:cs="Times New Roman"/>
          <w:bCs/>
        </w:rPr>
        <w:t xml:space="preserve"> работы допускаются студенты, прошедшие предзащиту. </w:t>
      </w:r>
    </w:p>
    <w:p w14:paraId="18B2AFA7" w14:textId="2D858849"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lastRenderedPageBreak/>
        <w:t>7</w:t>
      </w:r>
      <w:r w:rsidR="00C8796C">
        <w:rPr>
          <w:rFonts w:ascii="Times New Roman" w:eastAsia="Times New Roman" w:hAnsi="Times New Roman" w:cs="Times New Roman"/>
          <w:b/>
          <w:bCs/>
        </w:rPr>
        <w:t xml:space="preserve">.3. </w:t>
      </w:r>
      <w:r w:rsidR="00C8796C">
        <w:rPr>
          <w:rFonts w:ascii="Times New Roman" w:hAnsi="Times New Roman" w:cs="Times New Roman"/>
          <w:b/>
          <w:bCs/>
        </w:rPr>
        <w:t xml:space="preserve">Подготовка к защите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023FE5CC" w14:textId="16E7BDD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Выпускник, получив положительный отзыв о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от научного руководителя, рецензию внешнего рецензента и разрешение о допуске к защите, должен подготовить доклад (7-10 минут), в котором четко и кратко излагаются основные положения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При этом для большей наглядности целесообразно использовать презентацию (в </w:t>
      </w:r>
      <w:proofErr w:type="spellStart"/>
      <w:r w:rsidRPr="006E3274">
        <w:rPr>
          <w:rFonts w:ascii="Times New Roman" w:eastAsia="Times New Roman" w:hAnsi="Times New Roman" w:cs="Times New Roman"/>
          <w:bCs/>
        </w:rPr>
        <w:t>Power</w:t>
      </w:r>
      <w:proofErr w:type="spellEnd"/>
      <w:r w:rsidRPr="006E3274">
        <w:rPr>
          <w:rFonts w:ascii="Times New Roman" w:eastAsia="Times New Roman" w:hAnsi="Times New Roman" w:cs="Times New Roman"/>
          <w:bCs/>
        </w:rPr>
        <w:t xml:space="preserve"> </w:t>
      </w:r>
      <w:proofErr w:type="spellStart"/>
      <w:r w:rsidRPr="006E3274">
        <w:rPr>
          <w:rFonts w:ascii="Times New Roman" w:eastAsia="Times New Roman" w:hAnsi="Times New Roman" w:cs="Times New Roman"/>
          <w:bCs/>
        </w:rPr>
        <w:t>Point</w:t>
      </w:r>
      <w:proofErr w:type="spellEnd"/>
      <w:r w:rsidRPr="006E3274">
        <w:rPr>
          <w:rFonts w:ascii="Times New Roman" w:eastAsia="Times New Roman" w:hAnsi="Times New Roman" w:cs="Times New Roman"/>
          <w:bCs/>
        </w:rPr>
        <w:t xml:space="preserve">), желательно - согласованную с руководителем. Можно также подготовить раздаточный материал для председателя и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Краткий доклад может быть подготовлен письменно, но выступать на защите следует свободно, «своими словами», не зачитывая текст. </w:t>
      </w:r>
    </w:p>
    <w:p w14:paraId="685F666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Для успешной защиты необходимо хорошо подготовить доклад. В нем следует отразить, что сделано лично студентом, чем он руководствовался при исследовании темы, что является предметом изучения. Желательно пояснить, какие методы использованы при изучении рассматриваемой проблемы, какие новые результаты достигнуты в ходе исследования и каковы вытекающие из исследования основные выводы. Доклад не должен быть перегружен цифровыми данными, которые приводятся в случае необходимости для доказательства или иллюстрации того или иного вывода. Более конкретно его содержание определяется студентом совместно с руководителем. </w:t>
      </w:r>
    </w:p>
    <w:p w14:paraId="2EE8461A" w14:textId="467AA38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предоставляет 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на защиту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следующие документы:</w:t>
      </w:r>
    </w:p>
    <w:p w14:paraId="1FD62545" w14:textId="0D92BCF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(бумажный вариант в твердом типографском переплете); </w:t>
      </w:r>
    </w:p>
    <w:p w14:paraId="75608907" w14:textId="3D0E37D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материалы по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на электронном носителе;</w:t>
      </w:r>
    </w:p>
    <w:p w14:paraId="1375BDE4" w14:textId="16977ED0"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отзыв руководителя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2702A07B" w14:textId="15BF6EE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рецензию на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2AD3618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демонстрационные материалы; </w:t>
      </w:r>
    </w:p>
    <w:p w14:paraId="0A525A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презентацию. </w:t>
      </w:r>
    </w:p>
    <w:p w14:paraId="77AEE3E4" w14:textId="420412BF"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.4. </w:t>
      </w:r>
      <w:r w:rsidR="00C8796C">
        <w:rPr>
          <w:rFonts w:ascii="Times New Roman" w:hAnsi="Times New Roman" w:cs="Times New Roman"/>
          <w:b/>
          <w:bCs/>
        </w:rPr>
        <w:t xml:space="preserve">Процедура защиты </w:t>
      </w:r>
      <w:r w:rsidR="0044780B">
        <w:rPr>
          <w:rFonts w:ascii="Times New Roman" w:hAnsi="Times New Roman" w:cs="Times New Roman"/>
          <w:b/>
          <w:bCs/>
        </w:rPr>
        <w:t>дипломной</w:t>
      </w:r>
      <w:r w:rsidR="00C8796C">
        <w:rPr>
          <w:rFonts w:ascii="Times New Roman" w:hAnsi="Times New Roman" w:cs="Times New Roman"/>
          <w:b/>
          <w:bCs/>
        </w:rPr>
        <w:t xml:space="preserve"> работы</w:t>
      </w:r>
    </w:p>
    <w:p w14:paraId="7E794EF7" w14:textId="059D433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Защита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происходит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Задачей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является определение уровня теоретической подготовки студента, его подготовленности к профессиональной деятельности и принятие решения о возможности выдачи диплома государственного образца о присвоении соответствующей квалификации. </w:t>
      </w:r>
    </w:p>
    <w:p w14:paraId="0ED7488E" w14:textId="0CA74B3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Дата проведения 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определяется приказом по колледжу. Защита проводится в комиссии, утвержденной приказом по колледжу. </w:t>
      </w:r>
    </w:p>
    <w:p w14:paraId="74071592" w14:textId="7DD0F175"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осуществляет допуск студентов в помещение 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в строгом соответствии со списком допущенных к защите, одновременно проводя идентификацию личности по паспорту. Количество человек, одновременно присутствующих в помещении 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определяется комиссией. Секретарь собирает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и сопроводительные документы у студентов в соответствии со списком допущенных к защите, информирует студентов о составе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продолжительности защиты для каждого студента, а также о правилах поведения на защите и системе оценки уровня знаний. </w:t>
      </w:r>
    </w:p>
    <w:p w14:paraId="4ED385C3" w14:textId="308BC66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Секретарь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объявляет начало защиты каждой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называя ФИО студента и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Студент делает доклад, общая продолжительность которого не должна превышать 7-10 минут. Рекомендуется следующий общий регламент выступления и ответов на вопросы комиссии. </w:t>
      </w:r>
    </w:p>
    <w:p w14:paraId="23BF7045" w14:textId="4BA513AC"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 должен представиться и объявить тему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242C629"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представления студент начинает свое выступление в соответствии с регламентом. </w:t>
      </w:r>
    </w:p>
    <w:p w14:paraId="56B8C41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lastRenderedPageBreak/>
        <w:t xml:space="preserve">Студент в своем выступлении должен отразить: </w:t>
      </w:r>
    </w:p>
    <w:p w14:paraId="0948C012" w14:textId="22C9A0BE"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актуальность темы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w:t>
      </w:r>
    </w:p>
    <w:p w14:paraId="46FD1EB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объект исследования; </w:t>
      </w:r>
    </w:p>
    <w:p w14:paraId="779165AB" w14:textId="241978F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цель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w:t>
      </w:r>
    </w:p>
    <w:p w14:paraId="1FF63A9F"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постановку задачи (комплекса задач); </w:t>
      </w:r>
    </w:p>
    <w:p w14:paraId="4433B603"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используемый инструментарий; </w:t>
      </w:r>
    </w:p>
    <w:p w14:paraId="0EDA592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полученные результаты;</w:t>
      </w:r>
    </w:p>
    <w:p w14:paraId="699BBCC8"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 обобщающие выводы. </w:t>
      </w:r>
    </w:p>
    <w:p w14:paraId="16A62FA8" w14:textId="427FEC71"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Выступление не должно содержать описание структуры (оглавления) и содержания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список использованных источников, а также информации, не относящейся к области исследования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007F023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 окончании доклада студенту задают вопросы председатель, члены комиссии (не менее 2-х вопросов). </w:t>
      </w:r>
    </w:p>
    <w:p w14:paraId="2383FA8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неясности вопроса студент имеет право попросить задать его повторно или уточнить, но не более двух раз. </w:t>
      </w:r>
    </w:p>
    <w:p w14:paraId="192FCA85" w14:textId="532F39B2"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При наличии вопрос</w:t>
      </w:r>
      <w:proofErr w:type="gramStart"/>
      <w:r w:rsidRPr="006E3274">
        <w:rPr>
          <w:rFonts w:ascii="Times New Roman" w:eastAsia="Times New Roman" w:hAnsi="Times New Roman" w:cs="Times New Roman"/>
          <w:bCs/>
        </w:rPr>
        <w:t>а(</w:t>
      </w:r>
      <w:proofErr w:type="spellStart"/>
      <w:proofErr w:type="gramEnd"/>
      <w:r w:rsidRPr="006E3274">
        <w:rPr>
          <w:rFonts w:ascii="Times New Roman" w:eastAsia="Times New Roman" w:hAnsi="Times New Roman" w:cs="Times New Roman"/>
          <w:bCs/>
        </w:rPr>
        <w:t>ов</w:t>
      </w:r>
      <w:proofErr w:type="spellEnd"/>
      <w:r w:rsidRPr="006E3274">
        <w:rPr>
          <w:rFonts w:ascii="Times New Roman" w:eastAsia="Times New Roman" w:hAnsi="Times New Roman" w:cs="Times New Roman"/>
          <w:bCs/>
        </w:rPr>
        <w:t xml:space="preserve">) членов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студент должен либо дать ответ, либо констатировать невозможность на него ответить. </w:t>
      </w:r>
    </w:p>
    <w:p w14:paraId="59790062"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Завершение своего выступления студент должен формализовать словами «ответ на вопрос закончил/а». </w:t>
      </w:r>
    </w:p>
    <w:p w14:paraId="12108A4E"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ответов студента на вопросы может зачитываться отзыв руководителя, а также оглашаются замечания рецензента. </w:t>
      </w:r>
    </w:p>
    <w:p w14:paraId="1F9694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При наличии замечаний в рецензии комиссия предоставляет студенту возможность ответить. </w:t>
      </w:r>
    </w:p>
    <w:p w14:paraId="6EC31546"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проверяет результаты работы студента по устранению замечаний комиссии по предзащите. </w:t>
      </w:r>
    </w:p>
    <w:p w14:paraId="4D140215"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Комиссия предоставляет заключительное слово студенту. </w:t>
      </w:r>
    </w:p>
    <w:p w14:paraId="13A0CFF3" w14:textId="0DECAE7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После завершения работы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со студентом он должен оставаться на территории колледжа до времени объявления результатов. </w:t>
      </w:r>
    </w:p>
    <w:p w14:paraId="1B565B78" w14:textId="062DE5CF"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Вопросы, задаваемые студенту на защите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могут относиться как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так и к связанным с ней областям исследования, поэтому перед защитой целесообразно восстановить в памяти разделы курса, которые имеют прямое отношение к теме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w:t>
      </w:r>
    </w:p>
    <w:p w14:paraId="5AFFDB4A" w14:textId="0C9AF8BB"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разрешается пользоваться текстом </w:t>
      </w:r>
      <w:r w:rsidR="0044780B">
        <w:rPr>
          <w:rFonts w:ascii="Times New Roman" w:eastAsia="Times New Roman" w:hAnsi="Times New Roman" w:cs="Times New Roman"/>
          <w:bCs/>
        </w:rPr>
        <w:t>ДР</w:t>
      </w:r>
      <w:r w:rsidRPr="006E3274">
        <w:rPr>
          <w:rFonts w:ascii="Times New Roman" w:eastAsia="Times New Roman" w:hAnsi="Times New Roman" w:cs="Times New Roman"/>
          <w:bCs/>
        </w:rPr>
        <w:t xml:space="preserve">. По докладу и ответам на вопросы </w:t>
      </w:r>
    </w:p>
    <w:p w14:paraId="248C97C7" w14:textId="14DDCA5C" w:rsidR="006E3274" w:rsidRPr="006E3274" w:rsidRDefault="008D172D" w:rsidP="00E63D90">
      <w:pPr>
        <w:shd w:val="clear" w:color="auto" w:fill="FFFFFF"/>
        <w:spacing w:line="312" w:lineRule="auto"/>
        <w:ind w:firstLine="740"/>
        <w:jc w:val="both"/>
        <w:rPr>
          <w:rFonts w:ascii="Times New Roman" w:eastAsia="Times New Roman" w:hAnsi="Times New Roman" w:cs="Times New Roman"/>
          <w:bCs/>
        </w:rPr>
      </w:pPr>
      <w:r>
        <w:rPr>
          <w:rFonts w:ascii="Times New Roman" w:eastAsia="Times New Roman" w:hAnsi="Times New Roman" w:cs="Times New Roman"/>
          <w:bCs/>
        </w:rPr>
        <w:t>ГЭК</w:t>
      </w:r>
      <w:r w:rsidR="006E3274" w:rsidRPr="006E3274">
        <w:rPr>
          <w:rFonts w:ascii="Times New Roman" w:eastAsia="Times New Roman" w:hAnsi="Times New Roman" w:cs="Times New Roman"/>
          <w:bCs/>
        </w:rPr>
        <w:t xml:space="preserve"> судит о широте кругозора студента, его эрудиции, умении публично </w:t>
      </w:r>
      <w:proofErr w:type="gramStart"/>
      <w:r w:rsidR="006E3274" w:rsidRPr="006E3274">
        <w:rPr>
          <w:rFonts w:ascii="Times New Roman" w:eastAsia="Times New Roman" w:hAnsi="Times New Roman" w:cs="Times New Roman"/>
          <w:bCs/>
        </w:rPr>
        <w:t>выступать</w:t>
      </w:r>
      <w:proofErr w:type="gramEnd"/>
      <w:r w:rsidR="006E3274" w:rsidRPr="006E3274">
        <w:rPr>
          <w:rFonts w:ascii="Times New Roman" w:eastAsia="Times New Roman" w:hAnsi="Times New Roman" w:cs="Times New Roman"/>
          <w:bCs/>
        </w:rPr>
        <w:t xml:space="preserve"> и аргументировано отстаивать свою точку зрения при ответах на вопросы. </w:t>
      </w:r>
    </w:p>
    <w:p w14:paraId="40A7645E" w14:textId="5E9D92B9"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Оценка результата защиты </w:t>
      </w:r>
      <w:proofErr w:type="gramStart"/>
      <w:r w:rsidR="0044780B">
        <w:rPr>
          <w:rFonts w:ascii="Times New Roman" w:eastAsia="Times New Roman" w:hAnsi="Times New Roman" w:cs="Times New Roman"/>
          <w:bCs/>
        </w:rPr>
        <w:t>ДР</w:t>
      </w:r>
      <w:proofErr w:type="gramEnd"/>
      <w:r w:rsidRPr="006E3274">
        <w:rPr>
          <w:rFonts w:ascii="Times New Roman" w:eastAsia="Times New Roman" w:hAnsi="Times New Roman" w:cs="Times New Roman"/>
          <w:bCs/>
        </w:rPr>
        <w:t xml:space="preserve"> производится на закрытом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70C23107" w14:textId="0A02CCD0" w:rsid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Оценивается работа по 4-х балльной системе (отлично, хорошо, удовлетворительно, неудовлетворительно). При оценке принимаются во внимание оригинальность и научно-практическое значение темы, качество выполнения и оформления работы, а также содержательность доклада и полнота ответов на вопросы. Оценка объявляется после окончания защиты всех работ на открытом заседании </w:t>
      </w:r>
      <w:r w:rsidR="008D172D">
        <w:rPr>
          <w:rFonts w:ascii="Times New Roman" w:eastAsia="Times New Roman" w:hAnsi="Times New Roman" w:cs="Times New Roman"/>
          <w:bCs/>
        </w:rPr>
        <w:t>ГЭК</w:t>
      </w:r>
      <w:r w:rsidRPr="006E3274">
        <w:rPr>
          <w:rFonts w:ascii="Times New Roman" w:eastAsia="Times New Roman" w:hAnsi="Times New Roman" w:cs="Times New Roman"/>
          <w:bCs/>
        </w:rPr>
        <w:t xml:space="preserve">. </w:t>
      </w:r>
    </w:p>
    <w:p w14:paraId="64DFD34D"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 xml:space="preserve">Студенту, имеющему оценку «отлично» не менее чем 75% дисциплин учебного плана, оценку «хорошо» по остальным дисциплинам и защитившим выпускную квалификационную </w:t>
      </w:r>
      <w:r w:rsidRPr="006E3274">
        <w:rPr>
          <w:rFonts w:ascii="Times New Roman" w:eastAsia="Times New Roman" w:hAnsi="Times New Roman" w:cs="Times New Roman"/>
          <w:bCs/>
        </w:rPr>
        <w:lastRenderedPageBreak/>
        <w:t xml:space="preserve">работу на «отлично», выдается диплом с отличием. </w:t>
      </w:r>
    </w:p>
    <w:p w14:paraId="79BA1141" w14:textId="77777777" w:rsidR="006E3274" w:rsidRPr="006E3274" w:rsidRDefault="006E3274" w:rsidP="00E63D90">
      <w:pPr>
        <w:shd w:val="clear" w:color="auto" w:fill="FFFFFF"/>
        <w:spacing w:line="312" w:lineRule="auto"/>
        <w:ind w:firstLine="740"/>
        <w:jc w:val="both"/>
        <w:rPr>
          <w:rFonts w:ascii="Times New Roman" w:eastAsia="Times New Roman" w:hAnsi="Times New Roman" w:cs="Times New Roman"/>
          <w:bCs/>
        </w:rPr>
      </w:pPr>
      <w:r w:rsidRPr="006E3274">
        <w:rPr>
          <w:rFonts w:ascii="Times New Roman" w:eastAsia="Times New Roman" w:hAnsi="Times New Roman" w:cs="Times New Roman"/>
          <w:bCs/>
        </w:rPr>
        <w:t>Выпускники, получившие на итоговых испытаниях оценку «неудовлетворительно» допускается к повторной итоговой аттестации через год.</w:t>
      </w:r>
    </w:p>
    <w:p w14:paraId="644702ED" w14:textId="65145FB0"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.5. </w:t>
      </w:r>
      <w:r w:rsidR="00C8796C">
        <w:rPr>
          <w:rFonts w:ascii="Times New Roman" w:hAnsi="Times New Roman" w:cs="Times New Roman"/>
          <w:b/>
          <w:bCs/>
        </w:rPr>
        <w:t xml:space="preserve">Хранение </w:t>
      </w:r>
      <w:r w:rsidR="009B454A">
        <w:rPr>
          <w:rFonts w:ascii="Times New Roman" w:hAnsi="Times New Roman" w:cs="Times New Roman"/>
          <w:b/>
          <w:bCs/>
        </w:rPr>
        <w:t>дипломных</w:t>
      </w:r>
      <w:r w:rsidR="00C8796C">
        <w:rPr>
          <w:rFonts w:ascii="Times New Roman" w:hAnsi="Times New Roman" w:cs="Times New Roman"/>
          <w:b/>
          <w:bCs/>
        </w:rPr>
        <w:t xml:space="preserve"> работ</w:t>
      </w:r>
    </w:p>
    <w:p w14:paraId="1D74D1F5" w14:textId="55A7EA02" w:rsidR="00C8796C" w:rsidRPr="006E3274"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Лучшие </w:t>
      </w:r>
      <w:r w:rsidR="009B454A">
        <w:rPr>
          <w:rFonts w:ascii="Times New Roman" w:eastAsia="Times New Roman" w:hAnsi="Times New Roman" w:cs="Times New Roman"/>
        </w:rPr>
        <w:t xml:space="preserve">дипломные </w:t>
      </w:r>
      <w:r w:rsidRPr="006E3274">
        <w:rPr>
          <w:rFonts w:ascii="Times New Roman" w:eastAsia="Times New Roman" w:hAnsi="Times New Roman" w:cs="Times New Roman"/>
        </w:rPr>
        <w:t>работы, представляющие учебно</w:t>
      </w:r>
      <w:r>
        <w:rPr>
          <w:rFonts w:ascii="Times New Roman" w:eastAsia="Times New Roman" w:hAnsi="Times New Roman" w:cs="Times New Roman"/>
        </w:rPr>
        <w:t>-</w:t>
      </w:r>
      <w:r w:rsidRPr="006E3274">
        <w:rPr>
          <w:rFonts w:ascii="Times New Roman" w:eastAsia="Times New Roman" w:hAnsi="Times New Roman" w:cs="Times New Roman"/>
        </w:rPr>
        <w:softHyphen/>
        <w:t>методическую ценность, используются в качестве учебных пособий в кабинетах колледжа.</w:t>
      </w:r>
    </w:p>
    <w:p w14:paraId="25A75AB4" w14:textId="25C93F32" w:rsidR="00C8796C" w:rsidRDefault="00C8796C" w:rsidP="00C8796C">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Выполненные студентами работы подлежат хранению после их защиты в архиве колледжа не менее пяти.</w:t>
      </w:r>
      <w:bookmarkStart w:id="44" w:name="bookmark15"/>
    </w:p>
    <w:bookmarkEnd w:id="44"/>
    <w:p w14:paraId="18C14870" w14:textId="19DCA78D" w:rsidR="00C8796C" w:rsidRDefault="008E3533" w:rsidP="00C8796C">
      <w:pPr>
        <w:spacing w:line="312" w:lineRule="auto"/>
        <w:ind w:firstLine="709"/>
        <w:jc w:val="both"/>
        <w:rPr>
          <w:rFonts w:ascii="Times New Roman" w:hAnsi="Times New Roman" w:cs="Times New Roman"/>
          <w:b/>
          <w:bCs/>
        </w:rPr>
      </w:pPr>
      <w:r>
        <w:rPr>
          <w:rFonts w:ascii="Times New Roman" w:eastAsia="Times New Roman" w:hAnsi="Times New Roman" w:cs="Times New Roman"/>
          <w:b/>
          <w:bCs/>
        </w:rPr>
        <w:t>7</w:t>
      </w:r>
      <w:r w:rsidR="00C8796C">
        <w:rPr>
          <w:rFonts w:ascii="Times New Roman" w:eastAsia="Times New Roman" w:hAnsi="Times New Roman" w:cs="Times New Roman"/>
          <w:b/>
          <w:bCs/>
        </w:rPr>
        <w:t xml:space="preserve">.6. </w:t>
      </w:r>
      <w:r w:rsidR="000D4B9A">
        <w:rPr>
          <w:rFonts w:ascii="Times New Roman" w:eastAsia="Times New Roman" w:hAnsi="Times New Roman" w:cs="Times New Roman"/>
          <w:b/>
          <w:bCs/>
        </w:rPr>
        <w:t>Примерная т</w:t>
      </w:r>
      <w:r w:rsidR="00C8796C">
        <w:rPr>
          <w:rFonts w:ascii="Times New Roman" w:hAnsi="Times New Roman" w:cs="Times New Roman"/>
          <w:b/>
          <w:bCs/>
        </w:rPr>
        <w:t xml:space="preserve">ематика дипломных работ по специальности </w:t>
      </w:r>
      <w:r w:rsidR="00441B79" w:rsidRPr="00441B79">
        <w:rPr>
          <w:rFonts w:ascii="Times New Roman" w:hAnsi="Times New Roman" w:cs="Times New Roman"/>
          <w:b/>
          <w:bCs/>
        </w:rPr>
        <w:t>38.02.04 Коммерция (по отраслям)</w:t>
      </w:r>
    </w:p>
    <w:p w14:paraId="0D888731"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Анализ и оценка конкурентоспособности группы потребительских товаров, пути ее повышения (на примере…).</w:t>
      </w:r>
    </w:p>
    <w:p w14:paraId="49B72D21"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Анализ и оценка конкурентоспособности компании, пути ее повышения (на примере…).</w:t>
      </w:r>
    </w:p>
    <w:p w14:paraId="134B2C06"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Анализ мероприятий по стимулированию сбыта (на примере организации …).</w:t>
      </w:r>
    </w:p>
    <w:p w14:paraId="45E49E46"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Выставочная деятельность в системе маркетинга компании (на примере…).</w:t>
      </w:r>
    </w:p>
    <w:p w14:paraId="6E98B0D4"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Оптимизация структуры ассортимента продукции предприятия (на примере…).</w:t>
      </w:r>
    </w:p>
    <w:p w14:paraId="72C4A734"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Оптимизация управления материальными запасами фирмы (на примере…).</w:t>
      </w:r>
    </w:p>
    <w:p w14:paraId="7D4F6F32"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 xml:space="preserve">Организация логистических процессов на предприятии (ресторанного сервиса, фитнес - индустрии, медицинской сферы, торговых предприятиях и т.д.) (на примере…) </w:t>
      </w:r>
    </w:p>
    <w:p w14:paraId="6B69D45C"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Организация изучения спроса розничных покупателей и пути его совершенствования (на примере…).</w:t>
      </w:r>
    </w:p>
    <w:p w14:paraId="5604CFB9"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Организация коммерческой деятельности по управлению качеством продукции предприятия (на примере…).</w:t>
      </w:r>
    </w:p>
    <w:p w14:paraId="11A1C141"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Особенности организации коммерческой деятельности на предприятиях (ресторанного сервиса, фитнес - индустрии, медицинской сферы, торговых предприятиях и т.д.) и направление её совершенствования (на примере…).</w:t>
      </w:r>
    </w:p>
    <w:p w14:paraId="057F9450"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 xml:space="preserve">Особенности разработки бизнес-плана для индивидуального предпринимательства  </w:t>
      </w:r>
    </w:p>
    <w:p w14:paraId="0A696F4C"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Разработка бизнес-плана выпуска нового вида продукта (услуги) фирмы (на примере…).</w:t>
      </w:r>
    </w:p>
    <w:p w14:paraId="09DF6CDC"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Разработка бизнес-плана нового предприятия (на примере…).</w:t>
      </w:r>
    </w:p>
    <w:p w14:paraId="5B5FFAE1"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Разработка маркетинговой стратегии организации (фирмы) (на примере…).</w:t>
      </w:r>
    </w:p>
    <w:p w14:paraId="0C28641B"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Разработка стратегии управления финансовой деятельностью организации (на примере…).</w:t>
      </w:r>
    </w:p>
    <w:p w14:paraId="04951589"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Розничная и оптовая торговля: сравнительный анализ маркетинговой деятельности (на примере …).</w:t>
      </w:r>
    </w:p>
    <w:p w14:paraId="6667E54F"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Сегментирование и выбор целевых рынков (на примере...).</w:t>
      </w:r>
    </w:p>
    <w:p w14:paraId="3AD4FEE9"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Совершенствование процесса торгового обслуживания покупателей в магазине (на примере…).</w:t>
      </w:r>
    </w:p>
    <w:p w14:paraId="18440A1D"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 xml:space="preserve">Совершенствование ассортиментной политики продуктового магазина </w:t>
      </w:r>
    </w:p>
    <w:p w14:paraId="0544A95F"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Совершенствование маркетинговой деятельности организации (на примере…).</w:t>
      </w:r>
    </w:p>
    <w:p w14:paraId="362242C8"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lastRenderedPageBreak/>
        <w:t>Совершенствование организации торговли на предприятиях оптовой (розничной) торговли (на примере…).</w:t>
      </w:r>
    </w:p>
    <w:p w14:paraId="5B68BF02"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Совершенствование процесса стратегического планирования на предприятии (на примере…).</w:t>
      </w:r>
    </w:p>
    <w:p w14:paraId="5C748D16"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Совершенствование технического оснащения торговой организации (на примере…).</w:t>
      </w:r>
    </w:p>
    <w:p w14:paraId="7E556B44"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Сравнительная оценка потребительских свойств товаров отечественного и импортного производства (на примере…).</w:t>
      </w:r>
    </w:p>
    <w:p w14:paraId="2E010D96" w14:textId="77777777" w:rsidR="009E047D" w:rsidRPr="009E047D" w:rsidRDefault="009E047D" w:rsidP="009E047D">
      <w:pPr>
        <w:widowControl/>
        <w:numPr>
          <w:ilvl w:val="0"/>
          <w:numId w:val="21"/>
        </w:numPr>
        <w:spacing w:line="360" w:lineRule="auto"/>
        <w:jc w:val="both"/>
        <w:rPr>
          <w:rFonts w:ascii="Times New Roman" w:hAnsi="Times New Roman" w:cs="Times New Roman"/>
        </w:rPr>
      </w:pPr>
      <w:r w:rsidRPr="009E047D">
        <w:rPr>
          <w:rFonts w:ascii="Times New Roman" w:hAnsi="Times New Roman" w:cs="Times New Roman"/>
        </w:rPr>
        <w:t>Формирование оптимального ассортимента продукции компании (на примере…).</w:t>
      </w:r>
    </w:p>
    <w:p w14:paraId="2FD98401" w14:textId="77777777" w:rsidR="008E3533" w:rsidRDefault="008E3533" w:rsidP="00D4248A">
      <w:pPr>
        <w:keepNext/>
        <w:keepLines/>
        <w:tabs>
          <w:tab w:val="left" w:pos="1439"/>
        </w:tabs>
        <w:spacing w:line="312" w:lineRule="auto"/>
        <w:ind w:left="360"/>
        <w:jc w:val="center"/>
        <w:rPr>
          <w:rFonts w:ascii="Times New Roman" w:eastAsia="Times New Roman" w:hAnsi="Times New Roman" w:cs="Times New Roman"/>
          <w:b/>
          <w:bCs/>
          <w:sz w:val="28"/>
          <w:szCs w:val="28"/>
        </w:rPr>
      </w:pPr>
    </w:p>
    <w:p w14:paraId="5454E32D" w14:textId="019FE896" w:rsidR="006E3274" w:rsidRPr="00DA23CD" w:rsidRDefault="008E3533" w:rsidP="00DA23CD">
      <w:pPr>
        <w:pStyle w:val="1"/>
        <w:jc w:val="center"/>
        <w:rPr>
          <w:b/>
        </w:rPr>
      </w:pPr>
      <w:bookmarkStart w:id="45" w:name="_Toc179965498"/>
      <w:r w:rsidRPr="00DA23CD">
        <w:rPr>
          <w:b/>
        </w:rPr>
        <w:t>8</w:t>
      </w:r>
      <w:r w:rsidR="00D4248A" w:rsidRPr="00DA23CD">
        <w:rPr>
          <w:b/>
        </w:rPr>
        <w:t>.</w:t>
      </w:r>
      <w:r w:rsidRPr="00DA23CD">
        <w:rPr>
          <w:b/>
        </w:rPr>
        <w:t>Критерии оценки и качества подготовки</w:t>
      </w:r>
      <w:bookmarkStart w:id="46" w:name="bookmark13"/>
      <w:bookmarkEnd w:id="43"/>
      <w:r w:rsidRPr="00DA23CD">
        <w:rPr>
          <w:b/>
        </w:rPr>
        <w:t xml:space="preserve"> выпускника</w:t>
      </w:r>
      <w:bookmarkEnd w:id="46"/>
      <w:r w:rsidRPr="00DA23CD">
        <w:rPr>
          <w:b/>
        </w:rPr>
        <w:t>. Перевод баллов демонстрационного экзамена в оценку</w:t>
      </w:r>
      <w:bookmarkEnd w:id="45"/>
    </w:p>
    <w:p w14:paraId="6EAA84CD" w14:textId="77777777" w:rsidR="008E3533" w:rsidRPr="006E3274" w:rsidRDefault="008E3533" w:rsidP="008E3533">
      <w:pPr>
        <w:pStyle w:val="af6"/>
      </w:pPr>
    </w:p>
    <w:p w14:paraId="56597F79" w14:textId="36D221EE" w:rsidR="00A21D06" w:rsidRPr="00615AB4" w:rsidRDefault="008E3533" w:rsidP="00A21D06">
      <w:pPr>
        <w:spacing w:line="312" w:lineRule="auto"/>
        <w:ind w:firstLine="709"/>
        <w:jc w:val="both"/>
        <w:rPr>
          <w:rFonts w:ascii="Times New Roman" w:hAnsi="Times New Roman" w:cs="Times New Roman"/>
          <w:b/>
        </w:rPr>
      </w:pPr>
      <w:r>
        <w:rPr>
          <w:rFonts w:ascii="Times New Roman" w:hAnsi="Times New Roman" w:cs="Times New Roman"/>
          <w:b/>
        </w:rPr>
        <w:t>8</w:t>
      </w:r>
      <w:r w:rsidR="009B454A" w:rsidRPr="009B454A">
        <w:rPr>
          <w:rFonts w:ascii="Times New Roman" w:hAnsi="Times New Roman" w:cs="Times New Roman"/>
          <w:b/>
        </w:rPr>
        <w:t xml:space="preserve">.1. </w:t>
      </w:r>
      <w:r w:rsidR="00A21D06" w:rsidRPr="009B454A">
        <w:rPr>
          <w:rFonts w:ascii="Times New Roman" w:hAnsi="Times New Roman" w:cs="Times New Roman"/>
          <w:b/>
        </w:rPr>
        <w:t xml:space="preserve">Оценка уровня и качества подготовки выпускников по специальности </w:t>
      </w:r>
      <w:r w:rsidR="00441B79" w:rsidRPr="00441B79">
        <w:rPr>
          <w:rFonts w:ascii="Times New Roman" w:hAnsi="Times New Roman" w:cs="Times New Roman"/>
          <w:b/>
        </w:rPr>
        <w:t>38.02.04 Коммерция (по отраслям)</w:t>
      </w:r>
      <w:r w:rsidR="00441B79">
        <w:rPr>
          <w:rFonts w:ascii="Times New Roman" w:hAnsi="Times New Roman" w:cs="Times New Roman"/>
          <w:b/>
        </w:rPr>
        <w:t xml:space="preserve"> </w:t>
      </w:r>
      <w:r w:rsidR="00A21D06" w:rsidRPr="00615AB4">
        <w:rPr>
          <w:rFonts w:ascii="Times New Roman" w:hAnsi="Times New Roman" w:cs="Times New Roman"/>
          <w:b/>
        </w:rPr>
        <w:t xml:space="preserve">определяется: </w:t>
      </w:r>
    </w:p>
    <w:p w14:paraId="306E2176" w14:textId="77777777" w:rsidR="00A21D06" w:rsidRPr="00FA0CDD" w:rsidRDefault="00A21D06" w:rsidP="00A21D06">
      <w:pPr>
        <w:spacing w:line="312" w:lineRule="auto"/>
        <w:ind w:firstLine="709"/>
        <w:jc w:val="both"/>
        <w:rPr>
          <w:rFonts w:ascii="Times New Roman" w:hAnsi="Times New Roman" w:cs="Times New Roman"/>
        </w:rPr>
      </w:pPr>
      <w:r w:rsidRPr="00FA0CDD">
        <w:rPr>
          <w:rFonts w:ascii="Times New Roman" w:hAnsi="Times New Roman" w:cs="Times New Roman"/>
        </w:rPr>
        <w:t xml:space="preserve">- по результатам демонстрационного экзамена; </w:t>
      </w:r>
    </w:p>
    <w:p w14:paraId="6D7E6DE0" w14:textId="6CED819B" w:rsidR="00A21D06" w:rsidRPr="009B454A" w:rsidRDefault="00615AB4" w:rsidP="009B454A">
      <w:pPr>
        <w:spacing w:line="312" w:lineRule="auto"/>
        <w:ind w:firstLine="709"/>
        <w:jc w:val="both"/>
        <w:rPr>
          <w:rFonts w:ascii="Times New Roman" w:hAnsi="Times New Roman" w:cs="Times New Roman"/>
        </w:rPr>
      </w:pPr>
      <w:r>
        <w:rPr>
          <w:rFonts w:ascii="Times New Roman" w:hAnsi="Times New Roman" w:cs="Times New Roman"/>
        </w:rPr>
        <w:t>- по результатам подготовки</w:t>
      </w:r>
      <w:r w:rsidR="00A21D06" w:rsidRPr="00FA0CDD">
        <w:rPr>
          <w:rFonts w:ascii="Times New Roman" w:hAnsi="Times New Roman" w:cs="Times New Roman"/>
        </w:rPr>
        <w:t xml:space="preserve"> и защиты </w:t>
      </w:r>
      <w:r w:rsidR="00B12027">
        <w:rPr>
          <w:rFonts w:ascii="Times New Roman" w:hAnsi="Times New Roman" w:cs="Times New Roman"/>
        </w:rPr>
        <w:t>дипломной работы</w:t>
      </w:r>
      <w:r w:rsidR="009B454A">
        <w:rPr>
          <w:rFonts w:ascii="Times New Roman" w:hAnsi="Times New Roman" w:cs="Times New Roman"/>
        </w:rPr>
        <w:t xml:space="preserve">. </w:t>
      </w:r>
      <w:r w:rsidR="00A21D06" w:rsidRPr="00FA0CDD">
        <w:rPr>
          <w:rFonts w:ascii="Times New Roman" w:hAnsi="Times New Roman" w:cs="Times New Roman"/>
          <w:b/>
          <w:bCs/>
        </w:rPr>
        <w:t xml:space="preserve"> </w:t>
      </w:r>
    </w:p>
    <w:p w14:paraId="29CA8BE4" w14:textId="41C477F9"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Результаты проведения ГИА оцениваются с проставлением одной из отметок: "отлично", "хорошо", "удовлетворительно", "неудовлетворительно" - и объявляются в тот же день после оформления протоколов заседаний ГЭК.</w:t>
      </w:r>
    </w:p>
    <w:p w14:paraId="5A657368" w14:textId="7D79DBF4"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 xml:space="preserve">Процедура </w:t>
      </w:r>
      <w:proofErr w:type="gramStart"/>
      <w:r w:rsidRPr="00615AB4">
        <w:rPr>
          <w:rFonts w:ascii="Times New Roman" w:hAnsi="Times New Roman" w:cs="Times New Roman"/>
        </w:rPr>
        <w:t>оценивания результатов выполнения заданий демонстрационного экзамена</w:t>
      </w:r>
      <w:proofErr w:type="gramEnd"/>
      <w:r w:rsidRPr="00615AB4">
        <w:rPr>
          <w:rFonts w:ascii="Times New Roman" w:hAnsi="Times New Roman" w:cs="Times New Roman"/>
        </w:rPr>
        <w:t xml:space="preserve"> осуществляется членами экспертной группы по 100-балльной системе в соответствии с требованиями комплекта оценочной документации</w:t>
      </w:r>
      <w:r w:rsidR="00B85A6A">
        <w:rPr>
          <w:rFonts w:ascii="Times New Roman" w:hAnsi="Times New Roman" w:cs="Times New Roman"/>
        </w:rPr>
        <w:t xml:space="preserve"> (Таблица 1)</w:t>
      </w:r>
      <w:r w:rsidRPr="00615AB4">
        <w:rPr>
          <w:rFonts w:ascii="Times New Roman" w:hAnsi="Times New Roman" w:cs="Times New Roman"/>
        </w:rPr>
        <w:t>.</w:t>
      </w:r>
    </w:p>
    <w:p w14:paraId="010944DC" w14:textId="755211B2"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Баллы выставляются в протоколе проведения демонстрационного экзамена, который подписывается каждым членом экспертной группы и утверждается главным экспертом после завершения экзамена для экзаменационной группы.</w:t>
      </w:r>
    </w:p>
    <w:p w14:paraId="5BA36ADC"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При выставлении баллов присутствует член ГЭК, не входящий в экспертную группу, присутствие других лиц запрещено.</w:t>
      </w:r>
    </w:p>
    <w:p w14:paraId="274769F1" w14:textId="28DE8218" w:rsid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Подписанный членами экспертной группы и утвержденный главным экспертом протокол проведения демонстрационного экзамена далее передается в ГЭК для в</w:t>
      </w:r>
      <w:r w:rsidR="007E1ABB">
        <w:rPr>
          <w:rFonts w:ascii="Times New Roman" w:hAnsi="Times New Roman" w:cs="Times New Roman"/>
        </w:rPr>
        <w:t>ыставления оценок по итогам ГИА (Таблица 1).</w:t>
      </w:r>
    </w:p>
    <w:p w14:paraId="238044FF" w14:textId="77777777" w:rsidR="00820DDD" w:rsidRDefault="00820DDD" w:rsidP="00820DDD">
      <w:pPr>
        <w:ind w:firstLine="709"/>
        <w:jc w:val="both"/>
        <w:rPr>
          <w:rFonts w:ascii="Times New Roman" w:hAnsi="Times New Roman" w:cs="Times New Roman"/>
        </w:rPr>
      </w:pPr>
      <w:r>
        <w:rPr>
          <w:rFonts w:ascii="Times New Roman" w:hAnsi="Times New Roman" w:cs="Times New Roman"/>
        </w:rPr>
        <w:t xml:space="preserve">Таблица 1: Соответствие баллов, полученных при выполнении заданий демонстрационного экзамена, оценкам по 5-балльной системе </w:t>
      </w:r>
    </w:p>
    <w:p w14:paraId="0AE3AD54" w14:textId="77777777" w:rsidR="00820DDD" w:rsidRDefault="00820DDD" w:rsidP="00820DDD">
      <w:pPr>
        <w:ind w:firstLine="709"/>
        <w:jc w:val="both"/>
        <w:rPr>
          <w:rFonts w:ascii="Times New Roman" w:hAnsi="Times New Roman" w:cs="Times New Roman"/>
        </w:rPr>
      </w:pPr>
      <w:r>
        <w:rPr>
          <w:rFonts w:ascii="Times New Roman" w:hAnsi="Times New Roman" w:cs="Times New Roman"/>
        </w:rPr>
        <w:t xml:space="preserve">  </w:t>
      </w:r>
    </w:p>
    <w:tbl>
      <w:tblPr>
        <w:tblStyle w:val="afb"/>
        <w:tblW w:w="10056" w:type="dxa"/>
        <w:tblLayout w:type="fixed"/>
        <w:tblLook w:val="04A0" w:firstRow="1" w:lastRow="0" w:firstColumn="1" w:lastColumn="0" w:noHBand="0" w:noVBand="1"/>
      </w:tblPr>
      <w:tblGrid>
        <w:gridCol w:w="1980"/>
        <w:gridCol w:w="2409"/>
        <w:gridCol w:w="2267"/>
        <w:gridCol w:w="1700"/>
        <w:gridCol w:w="1700"/>
      </w:tblGrid>
      <w:tr w:rsidR="00820DDD" w14:paraId="15043FFB" w14:textId="77777777" w:rsidTr="00820DDD">
        <w:tc>
          <w:tcPr>
            <w:tcW w:w="1980" w:type="dxa"/>
            <w:tcBorders>
              <w:top w:val="single" w:sz="4" w:space="0" w:color="auto"/>
              <w:left w:val="single" w:sz="4" w:space="0" w:color="auto"/>
              <w:bottom w:val="single" w:sz="4" w:space="0" w:color="auto"/>
              <w:right w:val="single" w:sz="4" w:space="0" w:color="auto"/>
            </w:tcBorders>
            <w:vAlign w:val="center"/>
            <w:hideMark/>
          </w:tcPr>
          <w:p w14:paraId="5B7D15F4" w14:textId="77777777" w:rsidR="00820DDD" w:rsidRDefault="00820DDD">
            <w:pPr>
              <w:pStyle w:val="pcenter"/>
              <w:spacing w:before="0" w:beforeAutospacing="0" w:after="300" w:afterAutospacing="0" w:line="293" w:lineRule="atLeast"/>
              <w:jc w:val="both"/>
              <w:rPr>
                <w:b/>
                <w:bCs/>
                <w:color w:val="333333"/>
                <w:sz w:val="22"/>
                <w:szCs w:val="22"/>
                <w:lang w:eastAsia="en-US" w:bidi="ru-RU"/>
              </w:rPr>
            </w:pPr>
            <w:r>
              <w:rPr>
                <w:b/>
                <w:bCs/>
                <w:color w:val="333333"/>
                <w:sz w:val="22"/>
                <w:szCs w:val="22"/>
                <w:lang w:eastAsia="en-US" w:bidi="ru-RU"/>
              </w:rPr>
              <w:t>Оценка ГИА по 5-балльной системе</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8C01272" w14:textId="77777777" w:rsidR="00820DDD" w:rsidRDefault="00820DDD">
            <w:pPr>
              <w:pStyle w:val="pcenter"/>
              <w:spacing w:before="0" w:beforeAutospacing="0" w:after="0" w:afterAutospacing="0" w:line="293" w:lineRule="atLeast"/>
              <w:jc w:val="both"/>
              <w:rPr>
                <w:b/>
                <w:bCs/>
                <w:color w:val="333333"/>
                <w:sz w:val="22"/>
                <w:szCs w:val="22"/>
                <w:lang w:eastAsia="en-US" w:bidi="ru-RU"/>
              </w:rPr>
            </w:pPr>
            <w:bookmarkStart w:id="47" w:name="100315"/>
            <w:bookmarkEnd w:id="47"/>
            <w:r>
              <w:rPr>
                <w:b/>
                <w:bCs/>
                <w:color w:val="333333"/>
                <w:sz w:val="22"/>
                <w:szCs w:val="22"/>
                <w:lang w:eastAsia="en-US" w:bidi="ru-RU"/>
              </w:rPr>
              <w:t>"2"</w:t>
            </w:r>
          </w:p>
          <w:p w14:paraId="2B909354" w14:textId="77777777" w:rsidR="00820DDD" w:rsidRDefault="00820DDD">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неудовлетворительно</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470D747" w14:textId="77777777" w:rsidR="00820DDD" w:rsidRDefault="00820DDD">
            <w:pPr>
              <w:pStyle w:val="pcenter"/>
              <w:spacing w:before="0" w:beforeAutospacing="0" w:after="0" w:afterAutospacing="0" w:line="293" w:lineRule="atLeast"/>
              <w:jc w:val="both"/>
              <w:rPr>
                <w:b/>
                <w:bCs/>
                <w:color w:val="333333"/>
                <w:sz w:val="22"/>
                <w:szCs w:val="22"/>
                <w:lang w:eastAsia="en-US" w:bidi="ru-RU"/>
              </w:rPr>
            </w:pPr>
            <w:bookmarkStart w:id="48" w:name="100316"/>
            <w:bookmarkEnd w:id="48"/>
            <w:r>
              <w:rPr>
                <w:b/>
                <w:bCs/>
                <w:color w:val="333333"/>
                <w:sz w:val="22"/>
                <w:szCs w:val="22"/>
                <w:lang w:eastAsia="en-US" w:bidi="ru-RU"/>
              </w:rPr>
              <w:t>"3"</w:t>
            </w:r>
          </w:p>
          <w:p w14:paraId="57FFAFDC" w14:textId="77777777" w:rsidR="00820DDD" w:rsidRDefault="00820DDD">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удовлетворительно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70A6870" w14:textId="77777777" w:rsidR="00820DDD" w:rsidRDefault="00820DDD">
            <w:pPr>
              <w:pStyle w:val="pcenter"/>
              <w:spacing w:before="0" w:beforeAutospacing="0" w:after="0" w:afterAutospacing="0" w:line="293" w:lineRule="atLeast"/>
              <w:jc w:val="both"/>
              <w:rPr>
                <w:b/>
                <w:bCs/>
                <w:color w:val="333333"/>
                <w:sz w:val="22"/>
                <w:szCs w:val="22"/>
                <w:lang w:eastAsia="en-US" w:bidi="ru-RU"/>
              </w:rPr>
            </w:pPr>
            <w:bookmarkStart w:id="49" w:name="100317"/>
            <w:bookmarkEnd w:id="49"/>
            <w:r>
              <w:rPr>
                <w:b/>
                <w:bCs/>
                <w:color w:val="333333"/>
                <w:sz w:val="22"/>
                <w:szCs w:val="22"/>
                <w:lang w:eastAsia="en-US" w:bidi="ru-RU"/>
              </w:rPr>
              <w:t>"4"</w:t>
            </w:r>
          </w:p>
          <w:p w14:paraId="3555382D" w14:textId="77777777" w:rsidR="00820DDD" w:rsidRDefault="00820DDD">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хорошо</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158E5A0" w14:textId="77777777" w:rsidR="00820DDD" w:rsidRDefault="00820DDD">
            <w:pPr>
              <w:pStyle w:val="pcenter"/>
              <w:spacing w:before="0" w:beforeAutospacing="0" w:after="0" w:afterAutospacing="0" w:line="293" w:lineRule="atLeast"/>
              <w:jc w:val="both"/>
              <w:rPr>
                <w:b/>
                <w:bCs/>
                <w:color w:val="333333"/>
                <w:sz w:val="22"/>
                <w:szCs w:val="22"/>
                <w:lang w:eastAsia="en-US" w:bidi="ru-RU"/>
              </w:rPr>
            </w:pPr>
            <w:bookmarkStart w:id="50" w:name="100318"/>
            <w:bookmarkEnd w:id="50"/>
            <w:r>
              <w:rPr>
                <w:b/>
                <w:bCs/>
                <w:color w:val="333333"/>
                <w:sz w:val="22"/>
                <w:szCs w:val="22"/>
                <w:lang w:eastAsia="en-US" w:bidi="ru-RU"/>
              </w:rPr>
              <w:t>"5"</w:t>
            </w:r>
          </w:p>
          <w:p w14:paraId="6A6DE558" w14:textId="77777777" w:rsidR="00820DDD" w:rsidRDefault="00820DDD">
            <w:pPr>
              <w:pStyle w:val="pcenter"/>
              <w:spacing w:before="0" w:beforeAutospacing="0" w:after="0" w:afterAutospacing="0" w:line="293" w:lineRule="atLeast"/>
              <w:jc w:val="both"/>
              <w:rPr>
                <w:b/>
                <w:bCs/>
                <w:color w:val="333333"/>
                <w:sz w:val="22"/>
                <w:szCs w:val="22"/>
                <w:lang w:eastAsia="en-US" w:bidi="ru-RU"/>
              </w:rPr>
            </w:pPr>
            <w:r>
              <w:rPr>
                <w:b/>
                <w:bCs/>
                <w:color w:val="333333"/>
                <w:sz w:val="22"/>
                <w:szCs w:val="22"/>
                <w:lang w:eastAsia="en-US" w:bidi="ru-RU"/>
              </w:rPr>
              <w:t>отлично</w:t>
            </w:r>
          </w:p>
        </w:tc>
      </w:tr>
      <w:tr w:rsidR="00820DDD" w14:paraId="5727C131" w14:textId="77777777" w:rsidTr="00820DDD">
        <w:trPr>
          <w:trHeight w:val="3373"/>
        </w:trPr>
        <w:tc>
          <w:tcPr>
            <w:tcW w:w="1980" w:type="dxa"/>
            <w:tcBorders>
              <w:top w:val="single" w:sz="4" w:space="0" w:color="auto"/>
              <w:left w:val="single" w:sz="4" w:space="0" w:color="auto"/>
              <w:bottom w:val="single" w:sz="4" w:space="0" w:color="auto"/>
              <w:right w:val="single" w:sz="4" w:space="0" w:color="auto"/>
            </w:tcBorders>
            <w:vAlign w:val="center"/>
            <w:hideMark/>
          </w:tcPr>
          <w:p w14:paraId="5F173FF2" w14:textId="77777777" w:rsidR="00820DDD" w:rsidRDefault="00820DDD">
            <w:pPr>
              <w:pStyle w:val="pboth"/>
              <w:spacing w:before="0" w:beforeAutospacing="0" w:after="0" w:afterAutospacing="0" w:line="293" w:lineRule="atLeast"/>
              <w:jc w:val="both"/>
              <w:rPr>
                <w:color w:val="000000"/>
                <w:sz w:val="22"/>
                <w:szCs w:val="22"/>
                <w:lang w:eastAsia="en-US" w:bidi="ru-RU"/>
              </w:rPr>
            </w:pPr>
            <w:r>
              <w:rPr>
                <w:color w:val="000000"/>
                <w:sz w:val="22"/>
                <w:szCs w:val="22"/>
                <w:lang w:eastAsia="en-US" w:bidi="ru-RU"/>
              </w:rPr>
              <w:lastRenderedPageBreak/>
              <w:t>Отношение полученного студентом на демонстрационном экзамене общего количества баллов к максимально возможному общему количеству баллов по КОД (в процентах)</w:t>
            </w:r>
          </w:p>
        </w:tc>
        <w:tc>
          <w:tcPr>
            <w:tcW w:w="2410" w:type="dxa"/>
            <w:tcBorders>
              <w:top w:val="single" w:sz="4" w:space="0" w:color="auto"/>
              <w:left w:val="single" w:sz="4" w:space="0" w:color="auto"/>
              <w:bottom w:val="single" w:sz="4" w:space="0" w:color="auto"/>
              <w:right w:val="single" w:sz="4" w:space="0" w:color="auto"/>
            </w:tcBorders>
            <w:vAlign w:val="center"/>
            <w:hideMark/>
          </w:tcPr>
          <w:p w14:paraId="19FD16DC" w14:textId="77777777" w:rsidR="00820DDD" w:rsidRDefault="00820DDD">
            <w:pPr>
              <w:pStyle w:val="pcenter"/>
              <w:spacing w:before="0" w:beforeAutospacing="0" w:after="0" w:afterAutospacing="0" w:line="293" w:lineRule="atLeast"/>
              <w:jc w:val="both"/>
              <w:rPr>
                <w:b/>
                <w:bCs/>
                <w:color w:val="333333"/>
                <w:sz w:val="22"/>
                <w:szCs w:val="22"/>
                <w:lang w:eastAsia="en-US" w:bidi="ru-RU"/>
              </w:rPr>
            </w:pPr>
            <w:bookmarkStart w:id="51" w:name="100320"/>
            <w:bookmarkEnd w:id="51"/>
            <w:r>
              <w:rPr>
                <w:b/>
                <w:bCs/>
                <w:color w:val="333333"/>
                <w:sz w:val="22"/>
                <w:szCs w:val="22"/>
                <w:lang w:eastAsia="en-US" w:bidi="ru-RU"/>
              </w:rPr>
              <w:t>0,00% - 49,99%</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D62B7A3" w14:textId="77777777" w:rsidR="00820DDD" w:rsidRDefault="00820DDD">
            <w:pPr>
              <w:pStyle w:val="pcenter"/>
              <w:spacing w:before="0" w:beforeAutospacing="0" w:after="0" w:afterAutospacing="0" w:line="293" w:lineRule="atLeast"/>
              <w:jc w:val="both"/>
              <w:rPr>
                <w:b/>
                <w:bCs/>
                <w:color w:val="333333"/>
                <w:sz w:val="22"/>
                <w:szCs w:val="22"/>
                <w:lang w:eastAsia="en-US" w:bidi="ru-RU"/>
              </w:rPr>
            </w:pPr>
            <w:bookmarkStart w:id="52" w:name="100321"/>
            <w:bookmarkEnd w:id="52"/>
            <w:r>
              <w:rPr>
                <w:b/>
                <w:bCs/>
                <w:color w:val="333333"/>
                <w:sz w:val="22"/>
                <w:szCs w:val="22"/>
                <w:lang w:eastAsia="en-US" w:bidi="ru-RU"/>
              </w:rPr>
              <w:t>50,00% - 64,99%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F2BA727" w14:textId="77777777" w:rsidR="00820DDD" w:rsidRDefault="00820DDD">
            <w:pPr>
              <w:pStyle w:val="pcenter"/>
              <w:spacing w:before="0" w:beforeAutospacing="0" w:after="0" w:afterAutospacing="0" w:line="293" w:lineRule="atLeast"/>
              <w:jc w:val="both"/>
              <w:rPr>
                <w:b/>
                <w:bCs/>
                <w:color w:val="333333"/>
                <w:sz w:val="22"/>
                <w:szCs w:val="22"/>
                <w:lang w:eastAsia="en-US" w:bidi="ru-RU"/>
              </w:rPr>
            </w:pPr>
            <w:bookmarkStart w:id="53" w:name="100322"/>
            <w:bookmarkEnd w:id="53"/>
            <w:r>
              <w:rPr>
                <w:b/>
                <w:bCs/>
                <w:color w:val="333333"/>
                <w:sz w:val="22"/>
                <w:szCs w:val="22"/>
                <w:lang w:eastAsia="en-US" w:bidi="ru-RU"/>
              </w:rPr>
              <w:t>65,00% - 89,99%</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8B8732F" w14:textId="77777777" w:rsidR="00820DDD" w:rsidRDefault="00820DDD">
            <w:pPr>
              <w:pStyle w:val="pcenter"/>
              <w:spacing w:before="0" w:beforeAutospacing="0" w:after="0" w:afterAutospacing="0" w:line="293" w:lineRule="atLeast"/>
              <w:jc w:val="both"/>
              <w:rPr>
                <w:b/>
                <w:bCs/>
                <w:color w:val="333333"/>
                <w:sz w:val="22"/>
                <w:szCs w:val="22"/>
                <w:lang w:eastAsia="en-US" w:bidi="ru-RU"/>
              </w:rPr>
            </w:pPr>
            <w:bookmarkStart w:id="54" w:name="100323"/>
            <w:bookmarkEnd w:id="54"/>
            <w:r>
              <w:rPr>
                <w:b/>
                <w:bCs/>
                <w:color w:val="333333"/>
                <w:sz w:val="22"/>
                <w:szCs w:val="22"/>
                <w:lang w:eastAsia="en-US" w:bidi="ru-RU"/>
              </w:rPr>
              <w:t>90,00% - 100,00%</w:t>
            </w:r>
          </w:p>
        </w:tc>
      </w:tr>
    </w:tbl>
    <w:p w14:paraId="79B816B1"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Оригинал протокола проведения демонстрационного экзамена передается на хранение в образовательную организацию в составе архивных документов.</w:t>
      </w:r>
    </w:p>
    <w:p w14:paraId="5FA2B640" w14:textId="77777777" w:rsidR="007B31BF" w:rsidRDefault="007B31BF" w:rsidP="007B31BF">
      <w:pPr>
        <w:spacing w:line="360" w:lineRule="auto"/>
        <w:ind w:firstLine="709"/>
        <w:jc w:val="both"/>
        <w:rPr>
          <w:rFonts w:ascii="Times New Roman" w:hAnsi="Times New Roman" w:cs="Times New Roman"/>
        </w:rPr>
      </w:pPr>
      <w:r>
        <w:rPr>
          <w:rFonts w:ascii="Times New Roman" w:hAnsi="Times New Roman" w:cs="Times New Roman"/>
        </w:rPr>
        <w:t xml:space="preserve">Статус победителя, призера финала чемпионата по профессиональному мастерству "Профессионалы" и финала чемпионата высоких технологий по профилю осваиваемой образовательной программы среднего профессионального образования засчитывается выпускнику в качестве оценки "отлично" по демонстрационному экзамену в рамках проведения ГИА по данной образовательной программе среднего профессионального образования. </w:t>
      </w:r>
    </w:p>
    <w:p w14:paraId="00368ECB" w14:textId="77777777" w:rsidR="007B31BF" w:rsidRDefault="007B31BF" w:rsidP="007B31BF">
      <w:pPr>
        <w:spacing w:line="360" w:lineRule="auto"/>
        <w:ind w:firstLine="709"/>
        <w:jc w:val="both"/>
        <w:rPr>
          <w:rFonts w:ascii="Times New Roman" w:hAnsi="Times New Roman" w:cs="Times New Roman"/>
        </w:rPr>
      </w:pPr>
      <w:r>
        <w:rPr>
          <w:rFonts w:ascii="Times New Roman" w:hAnsi="Times New Roman" w:cs="Times New Roman"/>
        </w:rPr>
        <w:t>В случае досрочного завершения ГИА выпускником по независящим от него причинам результаты ГИА оцениваются по фактически выполненной работе, или по заявлению такого выпускника ГЭК принимается решение об аннулировании результатов ГИА, а такой выпускник признается ГЭК не прошедшим ГИА по уважительной причине.</w:t>
      </w:r>
    </w:p>
    <w:p w14:paraId="28BDD9E3" w14:textId="3C58C960"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Решения ГЭК принимаются на закрытых заседаниях простым большинством голосов членов ГЭК, участвующих в заседании, при обязательном присутствии председателя комиссии или его заместителя. При равном числе голосов голос председательствующего на заседании ГЭК является решающим.</w:t>
      </w:r>
    </w:p>
    <w:p w14:paraId="165C9C14" w14:textId="35322B6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Решение ГЭК оформляется протоколом, который подписывается председателем ГЭК, в случае его отсутствия заместителем ГЭК и секретарем ГЭК и хранится в архиве образовательной организации.</w:t>
      </w:r>
    </w:p>
    <w:p w14:paraId="24F28D58" w14:textId="60B741B1" w:rsidR="00615AB4" w:rsidRPr="00615AB4" w:rsidRDefault="00615AB4" w:rsidP="00615AB4">
      <w:pPr>
        <w:spacing w:line="360" w:lineRule="auto"/>
        <w:ind w:firstLine="709"/>
        <w:jc w:val="both"/>
        <w:rPr>
          <w:rFonts w:ascii="Times New Roman" w:hAnsi="Times New Roman" w:cs="Times New Roman"/>
        </w:rPr>
      </w:pPr>
      <w:proofErr w:type="gramStart"/>
      <w:r w:rsidRPr="00615AB4">
        <w:rPr>
          <w:rFonts w:ascii="Times New Roman" w:hAnsi="Times New Roman" w:cs="Times New Roman"/>
        </w:rPr>
        <w:t>Выпускникам, не прошедшим ГИА по уважительной причине, в том числе не явившимся по уважительной причине для прохождения одного из аттестационных испытаний, предусмотренных формой ГИА (далее - выпускники, не прошедшие ГИА по уважительной причине), предоставляется возможность пройти ГИА, в том числе не пройденное аттестационное испытание (при его наличии), без отчисления из образовательной организации.</w:t>
      </w:r>
      <w:proofErr w:type="gramEnd"/>
    </w:p>
    <w:p w14:paraId="082526DD" w14:textId="715FFD23"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 xml:space="preserve">Выпускники, не прошедшие ГИА по неуважительной причине, в том числе не явившиеся для прохождения ГИА без уважительных причин (далее - выпускники, не прошедшие ГИА по неуважительной причине) и выпускники, получившие на ГИА неудовлетворительные результаты, могут быть допущены образовательной организацией для повторного участия в ГИА не более </w:t>
      </w:r>
      <w:r w:rsidRPr="00615AB4">
        <w:rPr>
          <w:rFonts w:ascii="Times New Roman" w:hAnsi="Times New Roman" w:cs="Times New Roman"/>
        </w:rPr>
        <w:lastRenderedPageBreak/>
        <w:t>двух раз.</w:t>
      </w:r>
    </w:p>
    <w:p w14:paraId="1450A11D" w14:textId="0A7F1FC1"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Дополнительные заседания ГЭК организуются в установленные образовательной организацией сроки, но не позднее четырех месяцев после подачи заявления выпускником, не прошедшим ГИА по уважительной причине.</w:t>
      </w:r>
    </w:p>
    <w:p w14:paraId="74418B2E" w14:textId="49F1E24A"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Выпускники, не прошедшие ГИА по неуважительной причине, и выпускники, получившие на ГИА неудовлетворительные результаты, отчисляются из образовательной организации и проходят ГИА не ранее чем через шесть месяцев после прохождения ГИА впервые.</w:t>
      </w:r>
    </w:p>
    <w:p w14:paraId="11856604" w14:textId="77777777" w:rsidR="00615AB4" w:rsidRPr="00615AB4" w:rsidRDefault="00615AB4" w:rsidP="00615AB4">
      <w:pPr>
        <w:spacing w:line="360" w:lineRule="auto"/>
        <w:ind w:firstLine="709"/>
        <w:jc w:val="both"/>
        <w:rPr>
          <w:rFonts w:ascii="Times New Roman" w:hAnsi="Times New Roman" w:cs="Times New Roman"/>
        </w:rPr>
      </w:pPr>
      <w:r w:rsidRPr="00615AB4">
        <w:rPr>
          <w:rFonts w:ascii="Times New Roman" w:hAnsi="Times New Roman" w:cs="Times New Roman"/>
        </w:rPr>
        <w:t>Для прохождения ГИА выпускники, не прошедшие ГИА по неуважительной причине, и выпускники, получившие на ГИА неудовлетворительные результаты, восстанавливаются в образовательной организации на период времени, установленный образовательной организацией самостоятельно, но не менее предусмотренного календарным учебным графиком для прохождения ГИА соответствующей образовательной программы среднего профессионального образования.</w:t>
      </w:r>
    </w:p>
    <w:p w14:paraId="3EF8768F" w14:textId="77777777" w:rsidR="00A21D06" w:rsidRDefault="00A21D06" w:rsidP="00A21D06">
      <w:pPr>
        <w:spacing w:line="312" w:lineRule="auto"/>
        <w:ind w:firstLine="709"/>
        <w:jc w:val="both"/>
        <w:rPr>
          <w:rFonts w:ascii="Times New Roman" w:hAnsi="Times New Roman" w:cs="Times New Roman"/>
        </w:rPr>
      </w:pPr>
    </w:p>
    <w:p w14:paraId="1D5600C3" w14:textId="12F83AE0" w:rsidR="00A21D06" w:rsidRPr="00A21D06" w:rsidRDefault="008E3533" w:rsidP="00A21D06">
      <w:pPr>
        <w:spacing w:line="312" w:lineRule="auto"/>
        <w:ind w:firstLine="709"/>
        <w:jc w:val="both"/>
        <w:rPr>
          <w:rFonts w:ascii="Times New Roman" w:eastAsia="Times New Roman" w:hAnsi="Times New Roman" w:cs="Times New Roman"/>
          <w:b/>
          <w:bCs/>
        </w:rPr>
      </w:pPr>
      <w:r>
        <w:rPr>
          <w:rFonts w:ascii="Times New Roman" w:hAnsi="Times New Roman" w:cs="Times New Roman"/>
          <w:b/>
          <w:bCs/>
        </w:rPr>
        <w:t>8</w:t>
      </w:r>
      <w:r w:rsidR="00A21D06">
        <w:rPr>
          <w:rFonts w:ascii="Times New Roman" w:hAnsi="Times New Roman" w:cs="Times New Roman"/>
          <w:b/>
          <w:bCs/>
        </w:rPr>
        <w:t xml:space="preserve">.2. </w:t>
      </w:r>
      <w:r w:rsidR="00A21D06" w:rsidRPr="00A21D06">
        <w:rPr>
          <w:rFonts w:ascii="Times New Roman" w:hAnsi="Times New Roman" w:cs="Times New Roman"/>
          <w:b/>
          <w:bCs/>
        </w:rPr>
        <w:t>Требования к содержанию выпускных квалификационных работ (дипломных работ)</w:t>
      </w:r>
    </w:p>
    <w:p w14:paraId="579C0C30" w14:textId="22CC9F44" w:rsidR="006E3274" w:rsidRPr="006E3274" w:rsidRDefault="00EE2CA5" w:rsidP="00E1303D">
      <w:pPr>
        <w:spacing w:line="312" w:lineRule="auto"/>
        <w:ind w:firstLine="709"/>
        <w:jc w:val="both"/>
        <w:rPr>
          <w:rFonts w:ascii="Times New Roman" w:eastAsia="Times New Roman" w:hAnsi="Times New Roman" w:cs="Times New Roman"/>
        </w:rPr>
      </w:pPr>
      <w:r>
        <w:rPr>
          <w:rFonts w:ascii="Times New Roman" w:eastAsia="Times New Roman" w:hAnsi="Times New Roman" w:cs="Times New Roman"/>
        </w:rPr>
        <w:t>Дипломная</w:t>
      </w:r>
      <w:r w:rsidR="000E5C08">
        <w:rPr>
          <w:rFonts w:ascii="Times New Roman" w:eastAsia="Times New Roman" w:hAnsi="Times New Roman" w:cs="Times New Roman"/>
        </w:rPr>
        <w:t xml:space="preserve"> </w:t>
      </w:r>
      <w:r w:rsidR="006E3274" w:rsidRPr="006E3274">
        <w:rPr>
          <w:rFonts w:ascii="Times New Roman" w:eastAsia="Times New Roman" w:hAnsi="Times New Roman" w:cs="Times New Roman"/>
        </w:rPr>
        <w:t xml:space="preserve">работа оценивается членами </w:t>
      </w:r>
      <w:r>
        <w:rPr>
          <w:rFonts w:ascii="Times New Roman" w:eastAsia="Times New Roman" w:hAnsi="Times New Roman" w:cs="Times New Roman"/>
        </w:rPr>
        <w:t>ГЭК</w:t>
      </w:r>
      <w:r w:rsidR="006E3274" w:rsidRPr="006E3274">
        <w:rPr>
          <w:rFonts w:ascii="Times New Roman" w:eastAsia="Times New Roman" w:hAnsi="Times New Roman" w:cs="Times New Roman"/>
        </w:rPr>
        <w:t xml:space="preserve"> на ее закрытом заседании в день защиты. Оценки объявляются комиссией в тот же день.</w:t>
      </w:r>
    </w:p>
    <w:p w14:paraId="188C7B49" w14:textId="5F5F0954"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60625DE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актуальность темы; соответствие темы проблемам объекта исследования;</w:t>
      </w:r>
    </w:p>
    <w:p w14:paraId="38BA7F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логичность структуры работы, взаимосвязь между её разделами;</w:t>
      </w:r>
    </w:p>
    <w:p w14:paraId="65B75E20"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адекватность выбранных в работе методов и подходов решаемой проблеме, соответствие методического аппарата уровню современных научных разработок;</w:t>
      </w:r>
    </w:p>
    <w:p w14:paraId="46A2D02F"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конкретность и обоснованность авторских выводов и практических рекомендаций по решению поставленных задач, для достижения главной цели работы, соответствие практических рекомендаций результатам проведенного анализа;</w:t>
      </w:r>
    </w:p>
    <w:p w14:paraId="6F197DC1"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последовательность, конкретность и глубина изложения материала работы;</w:t>
      </w:r>
    </w:p>
    <w:p w14:paraId="3FFA376B"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наличие в работе практической значимости, перспективы практического внедрения результатов работы;</w:t>
      </w:r>
    </w:p>
    <w:p w14:paraId="7D2CE9B2"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обоснованное представление аналитического и проектного материала посредством таблиц и рисунков (диаграмм, графиков);</w:t>
      </w:r>
    </w:p>
    <w:p w14:paraId="3F0E4C19"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количество и актуальность литературных источников, используемых в работе, наличие в тексте работы ссылок на используемые материалы;</w:t>
      </w:r>
    </w:p>
    <w:p w14:paraId="228A2D6E"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язык изложения (соответствие научному стилю, отсутствие просторечных оборотов, профессионального сленга);</w:t>
      </w:r>
    </w:p>
    <w:p w14:paraId="29FDA057"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правил оформления выпускных работ;</w:t>
      </w:r>
    </w:p>
    <w:p w14:paraId="01FCF91C"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соблюдение требований к объему выпускной работы.</w:t>
      </w:r>
    </w:p>
    <w:p w14:paraId="60ED4FEE" w14:textId="537B339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защиты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учитываются:</w:t>
      </w:r>
    </w:p>
    <w:p w14:paraId="0B20567A"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качество доклада (логичность изложения, отражение в докладе сути работы, наличие обоснований принятых решений, отражение вклада автора в работу, соблюдение регламента </w:t>
      </w:r>
      <w:r w:rsidRPr="006E3274">
        <w:rPr>
          <w:rFonts w:ascii="Times New Roman" w:eastAsia="Times New Roman" w:hAnsi="Times New Roman" w:cs="Times New Roman"/>
        </w:rPr>
        <w:lastRenderedPageBreak/>
        <w:t>защиты);</w:t>
      </w:r>
    </w:p>
    <w:p w14:paraId="72A237D8"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раздаточных материалов (иллюстрационный материал должен быть логично выстроен, аккуратно оформлен и информационно насыщен, т.е. должен позволять составить целостное представление о наиболее важных результатах выполненной работы);</w:t>
      </w:r>
    </w:p>
    <w:p w14:paraId="54455C25" w14:textId="77777777" w:rsidR="006E3274" w:rsidRPr="006E3274" w:rsidRDefault="006E3274" w:rsidP="00E1303D">
      <w:pPr>
        <w:numPr>
          <w:ilvl w:val="0"/>
          <w:numId w:val="10"/>
        </w:numPr>
        <w:tabs>
          <w:tab w:val="left" w:pos="1439"/>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качество электронной презентации (она должна логически поддерживать доклад, освещая </w:t>
      </w:r>
      <w:proofErr w:type="spellStart"/>
      <w:r w:rsidRPr="006E3274">
        <w:rPr>
          <w:rFonts w:ascii="Times New Roman" w:eastAsia="Times New Roman" w:hAnsi="Times New Roman" w:cs="Times New Roman"/>
        </w:rPr>
        <w:t>тезисно</w:t>
      </w:r>
      <w:proofErr w:type="spellEnd"/>
      <w:r w:rsidRPr="006E3274">
        <w:rPr>
          <w:rFonts w:ascii="Times New Roman" w:eastAsia="Times New Roman" w:hAnsi="Times New Roman" w:cs="Times New Roman"/>
        </w:rPr>
        <w:t xml:space="preserve"> основные результаты работы);</w:t>
      </w:r>
    </w:p>
    <w:p w14:paraId="03ECC8E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качество ответов на вопросы (ответы должны быть лаконичными, чёткими и по существу вопроса, от выпускника требуются способность обосновать свою точку зрения, владение профессиональной терминологией и научным языком).</w:t>
      </w:r>
    </w:p>
    <w:p w14:paraId="2DE39750" w14:textId="3272B9B9"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При оценке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и защиты принимается во внимание наличие справок о внедрении и других документов, подтверждающих практическую / научную ценность работы.</w:t>
      </w:r>
    </w:p>
    <w:p w14:paraId="0F30B2A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Результаты итоговой аттестации (защиты дипломной работы) определяются оценками «отлично», «хорошо», «удовлетворительно», «неудовлетворительно».</w:t>
      </w:r>
    </w:p>
    <w:p w14:paraId="5A427B4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Критерии оценки:</w:t>
      </w:r>
    </w:p>
    <w:p w14:paraId="4380E927"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«Отлично» выставляется выпускнику, если:</w:t>
      </w:r>
    </w:p>
    <w:p w14:paraId="437D4F24"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со стандартом;</w:t>
      </w:r>
    </w:p>
    <w:p w14:paraId="3951E6F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студента на защите структурировано, раскрыты причины выбора и актуальность темы, цель и задачи работы, предмет и объект исследования, логика выведения каждого наиболее значимого вывода;</w:t>
      </w:r>
    </w:p>
    <w:p w14:paraId="1616E8ED"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студентом показаны перспективы и задачи дальнейшего исследования данной темы, освещены вопросы дальнейшего применения и внедрения результатов исследования в практику;</w:t>
      </w:r>
    </w:p>
    <w:p w14:paraId="07F2995A"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соответствует регламенту;</w:t>
      </w:r>
    </w:p>
    <w:p w14:paraId="00F1CF97"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w:t>
      </w:r>
    </w:p>
    <w:p w14:paraId="57B588AE" w14:textId="502D153C"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на вопросы членов государственной экзаменационной комиссии логичны, раскрывают сущность вопроса,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6A495739"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широкое применение информационных технологий, как в самой выпускной работе, так и во время выступления.</w:t>
      </w:r>
    </w:p>
    <w:p w14:paraId="1AA40D1C"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«Хорошо» выставляется выпускнику, если:</w:t>
      </w:r>
    </w:p>
    <w:p w14:paraId="2297B820"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отвечает предъявляемым требованиям и оформлена в соответствии с требованиями, предъявляемыми к ней;</w:t>
      </w:r>
    </w:p>
    <w:p w14:paraId="317F6C02" w14:textId="77777777" w:rsidR="006E3274" w:rsidRPr="006E3274" w:rsidRDefault="006E3274" w:rsidP="00E1303D">
      <w:pPr>
        <w:numPr>
          <w:ilvl w:val="0"/>
          <w:numId w:val="10"/>
        </w:numPr>
        <w:tabs>
          <w:tab w:val="left" w:pos="1424"/>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выступление студента на защите структурировано, допускаются одна-две неточности при раскрытии причин выбора и актуальности темы, целей и задач работы, предмета и объекта исследования, допускается погрешность в логике выведения одного </w:t>
      </w:r>
      <w:proofErr w:type="gramStart"/>
      <w:r w:rsidRPr="006E3274">
        <w:rPr>
          <w:rFonts w:ascii="Times New Roman" w:eastAsia="Times New Roman" w:hAnsi="Times New Roman" w:cs="Times New Roman"/>
        </w:rPr>
        <w:t>из</w:t>
      </w:r>
      <w:proofErr w:type="gramEnd"/>
    </w:p>
    <w:p w14:paraId="005F4E0A"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наиболее значимых выводов, </w:t>
      </w:r>
      <w:proofErr w:type="gramStart"/>
      <w:r w:rsidRPr="006E3274">
        <w:rPr>
          <w:rFonts w:ascii="Times New Roman" w:eastAsia="Times New Roman" w:hAnsi="Times New Roman" w:cs="Times New Roman"/>
        </w:rPr>
        <w:t>которая</w:t>
      </w:r>
      <w:proofErr w:type="gramEnd"/>
      <w:r w:rsidRPr="006E3274">
        <w:rPr>
          <w:rFonts w:ascii="Times New Roman" w:eastAsia="Times New Roman" w:hAnsi="Times New Roman" w:cs="Times New Roman"/>
        </w:rPr>
        <w:t xml:space="preserve"> устраняется в ходе дополнительных уточняющихся вопросов;</w:t>
      </w:r>
    </w:p>
    <w:p w14:paraId="634189C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644FA7AE"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длительность выступления выпускника соответствует регламенту;</w:t>
      </w:r>
    </w:p>
    <w:p w14:paraId="5EE0A742"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не содержат замечаний или имеют незначительные замечания;</w:t>
      </w:r>
    </w:p>
    <w:p w14:paraId="6B7D8224" w14:textId="180A09B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 ответах выпускника на вопросы членов государственной экзаменационной комиссии допущено нарушение логики, но, в целом, раскрыта сущность вопроса, тезисы выступающего подкрепляются положениями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самостоятельность и глубину изучения проблемы выпускником;</w:t>
      </w:r>
    </w:p>
    <w:p w14:paraId="48F67FE3" w14:textId="5613E3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ограниченное применение выпускником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3394F504"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«Удовлетворительно» выставляется выпускнику, если:</w:t>
      </w:r>
    </w:p>
    <w:p w14:paraId="74887437"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в соответствии с целевой установкой, но не в полной мере отвечает предъявляемым требованиям, в том числе по оформлению в соответствии со стандартом;</w:t>
      </w:r>
    </w:p>
    <w:p w14:paraId="31DF530C" w14:textId="25F0005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выступление выпускника на защите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структурировано, допускаются неточности при раскрытии причин выбора и актуальности темы, целей и задач работы, предмета и объекта исследования, допущена грубая погрешность в логике выведения одного из наиболее значимых выводов, которая при указании на нее, устраняется с трудом;</w:t>
      </w:r>
    </w:p>
    <w:p w14:paraId="5F81D0F1"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 недостаточно отражены перспективы и задачи дальнейшего исследования данной темы, вопросы дальнейшего применения и внедрения результатов исследования в практику;</w:t>
      </w:r>
    </w:p>
    <w:p w14:paraId="1239A8BC"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превышает регламент;</w:t>
      </w:r>
    </w:p>
    <w:p w14:paraId="490AFF73"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отзыв руководителя на работу содержат замечания и перечень недостатков, которые не позволили выпускнику полностью раскрыть тему;</w:t>
      </w:r>
    </w:p>
    <w:p w14:paraId="45F6BFBC" w14:textId="681745EE"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ответы выпускника на вопросы членов государственной экзаменационной комиссии не раскрывают до конца сущности вопроса, слабо подкрепляются положениями монографических источников и нормативно-правовых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недостаточную самостоятельность и глубину изучения проблемы выпускником;</w:t>
      </w:r>
    </w:p>
    <w:p w14:paraId="26266AC9" w14:textId="181293C3"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недостаточное применение информационных технологий, как в самой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работе, так и во время выступления;</w:t>
      </w:r>
    </w:p>
    <w:p w14:paraId="2ADB728B"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продемонстрировал понимание содержания ошибок, допущенных им при ее выполнении.</w:t>
      </w:r>
    </w:p>
    <w:p w14:paraId="3FC609F3" w14:textId="77777777"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«Неудовлетворительно» выставляется выпускнику, если:</w:t>
      </w:r>
    </w:p>
    <w:p w14:paraId="2B7885BF"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работа выполнена с нарушением целевой установки, не отвечает предъявляемым требованиям, в оформлении имеются отступления от стандарта;</w:t>
      </w:r>
    </w:p>
    <w:p w14:paraId="49AFBB6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выступление выпускника на защите не структурировано, недостаточно раскрываются причины выбора и актуальность темы, цели и задачи работы, предмет и объект исследования, допускаются грубые погрешности в логике выведения нескольких из наиболее значимых выводов, которые, при указании на них, не устраняются;</w:t>
      </w:r>
    </w:p>
    <w:p w14:paraId="75B4BE59"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заключительной части доклада выпускника не отражаются перспективы и задачи дальнейшего исследования данной темы, вопросы дальнейшего применения и внедрения результатов исследования в практику;</w:t>
      </w:r>
    </w:p>
    <w:p w14:paraId="31F74010"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длительность выступления выпускника значительно превышает регламент;</w:t>
      </w:r>
    </w:p>
    <w:p w14:paraId="756176A8"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lastRenderedPageBreak/>
        <w:t>отзыв руководителя на работу содержат аргументированный вывод о несоответствии выпускной работы требованиям образовательного стандарта;</w:t>
      </w:r>
    </w:p>
    <w:p w14:paraId="37120ADC" w14:textId="00690EB5"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ответы выпускника на вопросы членов государственной экзаменационной комиссии не раскрывают сущности вопроса, не подкрепляются положениями нормативно</w:t>
      </w:r>
      <w:r w:rsidR="0087303D">
        <w:rPr>
          <w:rFonts w:ascii="Times New Roman" w:eastAsia="Times New Roman" w:hAnsi="Times New Roman" w:cs="Times New Roman"/>
        </w:rPr>
        <w:t>-</w:t>
      </w:r>
      <w:r w:rsidRPr="006E3274">
        <w:rPr>
          <w:rFonts w:ascii="Times New Roman" w:eastAsia="Times New Roman" w:hAnsi="Times New Roman" w:cs="Times New Roman"/>
        </w:rPr>
        <w:softHyphen/>
        <w:t xml:space="preserve">правовых актов, выводами и расчетами из </w:t>
      </w:r>
      <w:r w:rsidR="0044780B">
        <w:rPr>
          <w:rFonts w:ascii="Times New Roman" w:eastAsia="Times New Roman" w:hAnsi="Times New Roman" w:cs="Times New Roman"/>
        </w:rPr>
        <w:t>дипломной</w:t>
      </w:r>
      <w:r w:rsidRPr="006E3274">
        <w:rPr>
          <w:rFonts w:ascii="Times New Roman" w:eastAsia="Times New Roman" w:hAnsi="Times New Roman" w:cs="Times New Roman"/>
        </w:rPr>
        <w:t xml:space="preserve"> работы, показывают отсутствие самостоятельности и глубины изучения проблемы выпускника;</w:t>
      </w:r>
    </w:p>
    <w:p w14:paraId="4A376F44" w14:textId="77777777" w:rsidR="006E3274" w:rsidRPr="006E3274" w:rsidRDefault="006E3274" w:rsidP="00E1303D">
      <w:pPr>
        <w:numPr>
          <w:ilvl w:val="0"/>
          <w:numId w:val="13"/>
        </w:numPr>
        <w:tabs>
          <w:tab w:val="left" w:pos="1422"/>
        </w:tabs>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в процессе защиты работы выпускник демонстрирует непонимание содержания ошибок, допущенных им при ее выполнении.</w:t>
      </w:r>
    </w:p>
    <w:p w14:paraId="4BB45945" w14:textId="3FA2C7E3" w:rsidR="006E3274" w:rsidRP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 xml:space="preserve">Результаты защиты дипломных работ оформляются протоколами заседания </w:t>
      </w:r>
      <w:r w:rsidR="00EE2CA5">
        <w:rPr>
          <w:rFonts w:ascii="Times New Roman" w:eastAsia="Times New Roman" w:hAnsi="Times New Roman" w:cs="Times New Roman"/>
        </w:rPr>
        <w:t>ГЭК</w:t>
      </w:r>
      <w:r w:rsidRPr="006E3274">
        <w:rPr>
          <w:rFonts w:ascii="Times New Roman" w:eastAsia="Times New Roman" w:hAnsi="Times New Roman" w:cs="Times New Roman"/>
        </w:rPr>
        <w:t>.</w:t>
      </w:r>
    </w:p>
    <w:p w14:paraId="60D1968A" w14:textId="721CE70D" w:rsidR="006E3274" w:rsidRDefault="006E3274" w:rsidP="00E1303D">
      <w:pPr>
        <w:spacing w:line="312" w:lineRule="auto"/>
        <w:ind w:firstLine="709"/>
        <w:jc w:val="both"/>
        <w:rPr>
          <w:rFonts w:ascii="Times New Roman" w:eastAsia="Times New Roman" w:hAnsi="Times New Roman" w:cs="Times New Roman"/>
        </w:rPr>
      </w:pPr>
      <w:r w:rsidRPr="006E3274">
        <w:rPr>
          <w:rFonts w:ascii="Times New Roman" w:eastAsia="Times New Roman" w:hAnsi="Times New Roman" w:cs="Times New Roman"/>
        </w:rPr>
        <w:t>По результатам итоговой аттестации студентов-выпускников комиссия по защите дипломных работ принимает решение о присвоении им квалификации по соответствующей специальности и выдаче диплома о среднем профессиональном образовании.</w:t>
      </w:r>
    </w:p>
    <w:p w14:paraId="416FE887" w14:textId="77777777" w:rsidR="009D245B" w:rsidRDefault="009D245B" w:rsidP="009D245B">
      <w:pPr>
        <w:keepNext/>
        <w:keepLines/>
        <w:tabs>
          <w:tab w:val="left" w:pos="1439"/>
        </w:tabs>
        <w:spacing w:line="312" w:lineRule="auto"/>
        <w:ind w:left="360"/>
        <w:jc w:val="center"/>
        <w:rPr>
          <w:rFonts w:ascii="Times New Roman" w:eastAsia="Times New Roman" w:hAnsi="Times New Roman" w:cs="Times New Roman"/>
          <w:b/>
          <w:bCs/>
          <w:sz w:val="28"/>
          <w:szCs w:val="28"/>
        </w:rPr>
      </w:pPr>
      <w:bookmarkStart w:id="55" w:name="_Hlk66809974"/>
    </w:p>
    <w:p w14:paraId="6B28CC03" w14:textId="4A0EC54C" w:rsidR="00B85A6A" w:rsidRPr="00DA23CD" w:rsidRDefault="008E3533" w:rsidP="00DA23CD">
      <w:pPr>
        <w:pStyle w:val="1"/>
        <w:jc w:val="center"/>
        <w:rPr>
          <w:b/>
        </w:rPr>
      </w:pPr>
      <w:bookmarkStart w:id="56" w:name="_Toc179965499"/>
      <w:r w:rsidRPr="00DA23CD">
        <w:rPr>
          <w:b/>
        </w:rPr>
        <w:t>9</w:t>
      </w:r>
      <w:r w:rsidR="009D245B" w:rsidRPr="00DA23CD">
        <w:rPr>
          <w:b/>
        </w:rPr>
        <w:t>.</w:t>
      </w:r>
      <w:r w:rsidR="00B85A6A" w:rsidRPr="00DA23CD">
        <w:rPr>
          <w:b/>
        </w:rPr>
        <w:t>Порядок подачи и рассмотрения апелляций</w:t>
      </w:r>
      <w:bookmarkEnd w:id="56"/>
    </w:p>
    <w:p w14:paraId="17277F69" w14:textId="4928B860"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результатам ГИА выпускник имеет право подать в апелляционную комиссию письменную апелляцию о нарушении, по его мнению, Порядка </w:t>
      </w:r>
      <w:r w:rsidR="009D245B">
        <w:rPr>
          <w:rFonts w:ascii="Times New Roman" w:hAnsi="Times New Roman" w:cs="Times New Roman"/>
        </w:rPr>
        <w:t xml:space="preserve">ГИА </w:t>
      </w:r>
      <w:r w:rsidRPr="009D245B">
        <w:rPr>
          <w:rFonts w:ascii="Times New Roman" w:hAnsi="Times New Roman" w:cs="Times New Roman"/>
        </w:rPr>
        <w:t>и (или) несогласии с результатами ГИА (далее - апелляция).</w:t>
      </w:r>
    </w:p>
    <w:p w14:paraId="614F9D69" w14:textId="3A360BA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подается лично выпускником или родителями (законными представителями) несовершеннолетнего выпускника в апелляционную комиссию образовательной организации.</w:t>
      </w:r>
    </w:p>
    <w:p w14:paraId="46569CD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нарушении Порядка подается непосредственно в день проведения ГИА, в том числе до выхода из центра проведения экзамена.</w:t>
      </w:r>
    </w:p>
    <w:p w14:paraId="03CA9EF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о несогласии с результатами ГИА подается не позднее следующего рабочего дня после объявления результатов ГИА.</w:t>
      </w:r>
    </w:p>
    <w:p w14:paraId="0F416DE8" w14:textId="4669B1CD"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Апелляция рассматривается апелляционной комиссией не позднее трех рабочих дней с момента ее поступления.</w:t>
      </w:r>
    </w:p>
    <w:p w14:paraId="7000A003" w14:textId="4BAFE6B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Состав апелляционной комиссии утверждается образовательной организацией одновременно с утверждением состава ГЭК.</w:t>
      </w:r>
    </w:p>
    <w:p w14:paraId="63078A6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Апелляционная комиссия состоит из председателя апелляционной комиссии, не менее пяти членов апелляционной комиссии и секретаря апелляционной комиссии из числа педагогических работников образовательной организации, не входящих в данном учебном году в состав ГЭК. </w:t>
      </w:r>
      <w:proofErr w:type="gramStart"/>
      <w:r w:rsidRPr="009D245B">
        <w:rPr>
          <w:rFonts w:ascii="Times New Roman" w:hAnsi="Times New Roman" w:cs="Times New Roman"/>
        </w:rPr>
        <w:t>Председателем апелляционной комиссии может быть назначено лицо из числа руководителей или заместителей руководителей организаций, осуществляющих образовательную деятельность, соответствующую области профессиональной деятельности, к которой готовятся выпускники, представителей организаций-партнеров или их объединений, включая экспертов, при условии, что направление деятельности данных представителей соответствует области профессиональной деятельности, к которой готовятся выпускники, при условии, что такое лицо не входит в состав ГЭК.</w:t>
      </w:r>
      <w:proofErr w:type="gramEnd"/>
    </w:p>
    <w:p w14:paraId="3354654F" w14:textId="3633EB6E"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Апелляция рассматривается на заседании апелляционной комиссии с участием не менее </w:t>
      </w:r>
      <w:r w:rsidRPr="009D245B">
        <w:rPr>
          <w:rFonts w:ascii="Times New Roman" w:hAnsi="Times New Roman" w:cs="Times New Roman"/>
        </w:rPr>
        <w:lastRenderedPageBreak/>
        <w:t>двух третей ее состава.</w:t>
      </w:r>
    </w:p>
    <w:p w14:paraId="47BF58C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На заседание апелляционной комиссии приглашается председатель соответствующей ГЭК, а также главный эксперт при проведении ГИА в форме демонстрационного экзамена.</w:t>
      </w:r>
    </w:p>
    <w:p w14:paraId="12BD6BF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в форме демонстрационного экзамена по решению председателя апелляционной комиссии к участию в заседании комиссии могут быть также привлечены члены экспертной группы, технический эксперт.</w:t>
      </w:r>
    </w:p>
    <w:p w14:paraId="07E29F06" w14:textId="2A8B731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По решению председателя апелляционной комиссии заседание апелляционной комиссии может пройти с применением средств видео, </w:t>
      </w:r>
      <w:r w:rsidR="009D245B" w:rsidRPr="009D245B">
        <w:rPr>
          <w:rFonts w:ascii="Times New Roman" w:hAnsi="Times New Roman" w:cs="Times New Roman"/>
        </w:rPr>
        <w:t>конференцсвязи</w:t>
      </w:r>
      <w:r w:rsidRPr="009D245B">
        <w:rPr>
          <w:rFonts w:ascii="Times New Roman" w:hAnsi="Times New Roman" w:cs="Times New Roman"/>
        </w:rPr>
        <w:t>, а равно посредством предоставления письменных пояснений по поставленным апелляционной комиссией вопросам.</w:t>
      </w:r>
    </w:p>
    <w:p w14:paraId="1BFB4B9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 подавший апелляцию, имеет право присутствовать при рассмотрении апелляции.</w:t>
      </w:r>
    </w:p>
    <w:p w14:paraId="128F083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С несовершеннолетним выпускником имеет право присутствовать один из родителей (законных представителей).</w:t>
      </w:r>
    </w:p>
    <w:p w14:paraId="143A05B6"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Указанные лица должны при себе иметь документы, удостоверяющие личность.</w:t>
      </w:r>
    </w:p>
    <w:p w14:paraId="10F9DCA7" w14:textId="00DB9DBA"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Рассмотрение апелляции не является пересдачей ГИА.</w:t>
      </w:r>
    </w:p>
    <w:p w14:paraId="5C92BBB9" w14:textId="043E95FB"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рассмотрении апелляции о нарушении Порядка апелляционная комиссия устанавливает достоверность изложенных в ней сведений и выносит одно из следующих решений:</w:t>
      </w:r>
    </w:p>
    <w:p w14:paraId="043885D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отклонении апелляции, если изложенные в ней сведения о нарушениях Порядка не подтвердились и (или) не повлияли на результат ГИА;</w:t>
      </w:r>
    </w:p>
    <w:p w14:paraId="07747170"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 удовлетворении апелляции, если изложенные в ней сведения о допущенных нарушениях Порядка подтвердились и повлияли на результат ГИА.</w:t>
      </w:r>
    </w:p>
    <w:p w14:paraId="19309CB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В последнем случае результаты проведения ГИА подлежат аннулированию, в </w:t>
      </w:r>
      <w:proofErr w:type="gramStart"/>
      <w:r w:rsidRPr="009D245B">
        <w:rPr>
          <w:rFonts w:ascii="Times New Roman" w:hAnsi="Times New Roman" w:cs="Times New Roman"/>
        </w:rPr>
        <w:t>связи</w:t>
      </w:r>
      <w:proofErr w:type="gramEnd"/>
      <w:r w:rsidRPr="009D245B">
        <w:rPr>
          <w:rFonts w:ascii="Times New Roman" w:hAnsi="Times New Roman" w:cs="Times New Roman"/>
        </w:rPr>
        <w:t xml:space="preserve"> с чем протокол о рассмотрении апелляции не позднее следующего рабочего дня передается в ГЭК для реализации решения апелляционной комиссии. Выпускнику предоставляется возможность пройти ГИА в дополнительные сроки, установленные образовательной организацией без отчисления такого выпускника из образовательной организации в срок не более четырёх месяцев после подачи апелляции.</w:t>
      </w:r>
    </w:p>
    <w:p w14:paraId="78F9202C" w14:textId="700C7481" w:rsidR="00B85A6A" w:rsidRPr="009D245B" w:rsidRDefault="00B85A6A" w:rsidP="009D245B">
      <w:pPr>
        <w:spacing w:line="360" w:lineRule="auto"/>
        <w:ind w:firstLine="709"/>
        <w:jc w:val="both"/>
        <w:rPr>
          <w:rFonts w:ascii="Times New Roman" w:hAnsi="Times New Roman" w:cs="Times New Roman"/>
        </w:rPr>
      </w:pPr>
      <w:proofErr w:type="gramStart"/>
      <w:r w:rsidRPr="009D245B">
        <w:rPr>
          <w:rFonts w:ascii="Times New Roman" w:hAnsi="Times New Roman" w:cs="Times New Roman"/>
        </w:rPr>
        <w:t>В случае рассмотрения апелляции о несогласии с результатами ГИА, полученными при прохождении демонстрационного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протокол проведения демонстрационного экзамена, письменные ответы выпускника (при их наличии), результаты работ выпускника, подавшего апелляцию, видеозаписи хода проведения демонстрационного экзамена (при наличии).</w:t>
      </w:r>
      <w:proofErr w:type="gramEnd"/>
    </w:p>
    <w:p w14:paraId="0854365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В случае рассмотрения апелляции о несогласии с результатами ГИА, полученными при защите дипломного проекта (работы), секретарь ГЭК не позднее следующего рабочего дня с момента поступления апелляции направляет в апелляционную комиссию дипломный проект </w:t>
      </w:r>
      <w:r w:rsidRPr="009D245B">
        <w:rPr>
          <w:rFonts w:ascii="Times New Roman" w:hAnsi="Times New Roman" w:cs="Times New Roman"/>
        </w:rPr>
        <w:lastRenderedPageBreak/>
        <w:t>(работу), протокол заседания ГЭК.</w:t>
      </w:r>
    </w:p>
    <w:p w14:paraId="21B47E7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случае рассмотрения апелляции о несогласии с результатами ГИА, полученными при сдаче государственного экзамена, секретарь ГЭК не позднее следующего рабочего дня с момента поступления апелляции направляет в апелляционную комиссию протокол заседания ГЭК, письменные ответы выпускника (при их наличии).</w:t>
      </w:r>
    </w:p>
    <w:p w14:paraId="2465830A" w14:textId="28DE78A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результате рассмотрения апелляции о несогласии с результатами ГИА апелляционная комиссия принимает решение об отклонении апелляции и сохранении результата ГИА либо об удовлетворении апелляции и выставлении иного результата ГИА. Решение апелляционной комиссии не позднее следующего рабочего дня передается в ГЭК. Решение апелляционной комиссии является основанием для аннулирования ранее выставленных результатов ГИА выпускника и выставления новых результатов в соответствии с мнением апелляционной комиссии.</w:t>
      </w:r>
    </w:p>
    <w:p w14:paraId="6560D33F" w14:textId="79C75596"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принимается простым большинством голосов. При равном числе голосов голос председательствующего на заседании апелляционной комиссии является решающим.</w:t>
      </w:r>
    </w:p>
    <w:p w14:paraId="4E95161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доводится до сведения подавшего апелляцию выпускника в течение трех рабочих дней со дня заседания апелляционной комиссии.</w:t>
      </w:r>
    </w:p>
    <w:p w14:paraId="487C5F85" w14:textId="6F2B6129"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является окончательным и пересмотру не подлежит.</w:t>
      </w:r>
    </w:p>
    <w:p w14:paraId="666946E2" w14:textId="3CFC893F" w:rsidR="00B85A6A"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Решение апелляционной комиссии оформляется протоколом, который подписывается председателем (заместителем председателя) и секретарем апелляционной комиссии и хранится в архиве образовательной организации.</w:t>
      </w:r>
    </w:p>
    <w:p w14:paraId="3F2A1C17" w14:textId="4D846EE7" w:rsidR="008E3533" w:rsidRDefault="008E3533" w:rsidP="009D245B">
      <w:pPr>
        <w:spacing w:line="360" w:lineRule="auto"/>
        <w:ind w:firstLine="709"/>
        <w:jc w:val="both"/>
        <w:rPr>
          <w:rFonts w:ascii="Times New Roman" w:hAnsi="Times New Roman" w:cs="Times New Roman"/>
        </w:rPr>
      </w:pPr>
    </w:p>
    <w:p w14:paraId="6C9F77DF" w14:textId="77777777" w:rsidR="008E3533" w:rsidRPr="009D245B" w:rsidRDefault="008E3533" w:rsidP="009D245B">
      <w:pPr>
        <w:spacing w:line="360" w:lineRule="auto"/>
        <w:ind w:firstLine="709"/>
        <w:jc w:val="both"/>
        <w:rPr>
          <w:rFonts w:ascii="Times New Roman" w:hAnsi="Times New Roman" w:cs="Times New Roman"/>
        </w:rPr>
      </w:pPr>
    </w:p>
    <w:p w14:paraId="6FD13692" w14:textId="6A1B8650" w:rsidR="00B85A6A" w:rsidRPr="00DA23CD" w:rsidRDefault="008E3533" w:rsidP="00DA23CD">
      <w:pPr>
        <w:pStyle w:val="1"/>
        <w:jc w:val="center"/>
        <w:rPr>
          <w:b/>
        </w:rPr>
      </w:pPr>
      <w:bookmarkStart w:id="57" w:name="_Toc179965500"/>
      <w:r w:rsidRPr="00DA23CD">
        <w:rPr>
          <w:b/>
        </w:rPr>
        <w:t>10</w:t>
      </w:r>
      <w:r w:rsidR="009D245B" w:rsidRPr="00DA23CD">
        <w:rPr>
          <w:b/>
        </w:rPr>
        <w:t>. П</w:t>
      </w:r>
      <w:r w:rsidR="00B85A6A" w:rsidRPr="00DA23CD">
        <w:rPr>
          <w:b/>
        </w:rPr>
        <w:t>роведени</w:t>
      </w:r>
      <w:r w:rsidR="009D245B" w:rsidRPr="00DA23CD">
        <w:rPr>
          <w:b/>
        </w:rPr>
        <w:t>е</w:t>
      </w:r>
      <w:r w:rsidR="00B85A6A" w:rsidRPr="00DA23CD">
        <w:rPr>
          <w:b/>
        </w:rPr>
        <w:t xml:space="preserve"> ГИА для выпускников из числа лиц с ограниченными возможностями здоровья, детей-инвалидов и инвалидов</w:t>
      </w:r>
      <w:bookmarkEnd w:id="57"/>
    </w:p>
    <w:p w14:paraId="48278383" w14:textId="6716470F"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Для выпускников из числа лиц с ограниченными возможностями здоровья и выпускников из числа детей-инвалидов и инвалидов проводится ГИА с учетом особенностей психофизического развития, индивидуальных возможностей и состояния здоровья таких выпускников (далее - индивидуальные особенности).</w:t>
      </w:r>
    </w:p>
    <w:p w14:paraId="2EED17D3" w14:textId="5CB0F778"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При проведении ГИА обеспечивается соблюдение следующих общих требований:</w:t>
      </w:r>
    </w:p>
    <w:p w14:paraId="58B7CE52"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проведение ГИА для выпускников с ограниченными возможностями здоровья, выпускников из числа детей-инвалидов и инвалидов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ГИА;</w:t>
      </w:r>
    </w:p>
    <w:p w14:paraId="1E73035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присутствие в аудитории, центре проведения экзамена </w:t>
      </w:r>
      <w:proofErr w:type="spellStart"/>
      <w:r w:rsidRPr="009D245B">
        <w:rPr>
          <w:rFonts w:ascii="Times New Roman" w:hAnsi="Times New Roman" w:cs="Times New Roman"/>
        </w:rPr>
        <w:t>тьютора</w:t>
      </w:r>
      <w:proofErr w:type="spellEnd"/>
      <w:r w:rsidRPr="009D245B">
        <w:rPr>
          <w:rFonts w:ascii="Times New Roman" w:hAnsi="Times New Roman" w:cs="Times New Roman"/>
        </w:rPr>
        <w:t xml:space="preserve">, ассистента, оказывающих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ГЭК, </w:t>
      </w:r>
      <w:r w:rsidRPr="009D245B">
        <w:rPr>
          <w:rFonts w:ascii="Times New Roman" w:hAnsi="Times New Roman" w:cs="Times New Roman"/>
        </w:rPr>
        <w:lastRenderedPageBreak/>
        <w:t>членами экспертной группы);</w:t>
      </w:r>
    </w:p>
    <w:p w14:paraId="3D551659"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пользование необходимыми выпускникам техническими средствами при прохождении ГИА с учетом их индивидуальных особенностей;</w:t>
      </w:r>
    </w:p>
    <w:p w14:paraId="04472F13"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14:paraId="39E59E1B" w14:textId="0C129B73"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Дополнительно при проведении ГИА обеспечивается соблюдение следующих требований в зависимости от категорий выпускников с ограниченными возможностями здоровья, выпускников из числа детей-инвалидов и инвалидов:</w:t>
      </w:r>
    </w:p>
    <w:p w14:paraId="38EF401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а) для слепых:</w:t>
      </w:r>
    </w:p>
    <w:p w14:paraId="4D7B44E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ГИА, комплект оценочной документации, задания демонстрационного экзамена оформляются рельефно-точечным шрифтом по системе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14:paraId="0D0ECD0D"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письменные задания выполняются на бумаге рельефно-точечным шрифтом по системе Брайля или на компьютере со специализированным программным обеспечением для слепых, или </w:t>
      </w:r>
      <w:proofErr w:type="spellStart"/>
      <w:r w:rsidRPr="009D245B">
        <w:rPr>
          <w:rFonts w:ascii="Times New Roman" w:hAnsi="Times New Roman" w:cs="Times New Roman"/>
        </w:rPr>
        <w:t>надиктовываются</w:t>
      </w:r>
      <w:proofErr w:type="spellEnd"/>
      <w:r w:rsidRPr="009D245B">
        <w:rPr>
          <w:rFonts w:ascii="Times New Roman" w:hAnsi="Times New Roman" w:cs="Times New Roman"/>
        </w:rPr>
        <w:t xml:space="preserve"> ассистенту;</w:t>
      </w:r>
    </w:p>
    <w:p w14:paraId="0BDD269F"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14:paraId="3E1F4C6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б) для слабовидящих:</w:t>
      </w:r>
    </w:p>
    <w:p w14:paraId="51C2A617"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индивидуальное равномерное освещение не менее 300 люкс;</w:t>
      </w:r>
    </w:p>
    <w:p w14:paraId="336AB3AC"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выпускникам для выполнения задания при необходимости предоставляется увеличивающее устройство;</w:t>
      </w:r>
    </w:p>
    <w:p w14:paraId="1F7B95D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задания для выполнения, а также инструкция о порядке проведения государственной аттестации оформляются увеличенным шрифтом;</w:t>
      </w:r>
    </w:p>
    <w:p w14:paraId="63312AF5"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в) для глухих и слабослышащих, с тяжелыми нарушениями речи:</w:t>
      </w:r>
    </w:p>
    <w:p w14:paraId="7049D3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14:paraId="5B4458FA"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письменной форме;</w:t>
      </w:r>
    </w:p>
    <w:p w14:paraId="6816498E"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г)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14:paraId="3A10CB84"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письменные задания выполняются на компьютере со специализированным программным обеспечением или </w:t>
      </w:r>
      <w:proofErr w:type="spellStart"/>
      <w:r w:rsidRPr="009D245B">
        <w:rPr>
          <w:rFonts w:ascii="Times New Roman" w:hAnsi="Times New Roman" w:cs="Times New Roman"/>
        </w:rPr>
        <w:t>надиктовываются</w:t>
      </w:r>
      <w:proofErr w:type="spellEnd"/>
      <w:r w:rsidRPr="009D245B">
        <w:rPr>
          <w:rFonts w:ascii="Times New Roman" w:hAnsi="Times New Roman" w:cs="Times New Roman"/>
        </w:rPr>
        <w:t xml:space="preserve"> ассистенту;</w:t>
      </w:r>
    </w:p>
    <w:p w14:paraId="315C5541" w14:textId="77777777"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по их желанию государственный экзамен может проводиться в устной форме;</w:t>
      </w:r>
    </w:p>
    <w:p w14:paraId="48027857" w14:textId="19C79B04"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lastRenderedPageBreak/>
        <w:t xml:space="preserve">д) также для выпускников из числа лиц с ограниченными возможностями здоровья и выпускников из числа детей-инвалидов и инвалидов создаются иные специальные условия проведения ГИА в соответствии с рекомендациями психолого-медико-педагогической комиссии (далее - ПМПК), справкой, подтверждающей факт установления инвалидности, выданной федеральным государственным учреждением </w:t>
      </w:r>
      <w:proofErr w:type="gramStart"/>
      <w:r w:rsidRPr="009D245B">
        <w:rPr>
          <w:rFonts w:ascii="Times New Roman" w:hAnsi="Times New Roman" w:cs="Times New Roman"/>
        </w:rPr>
        <w:t>медико-социальной</w:t>
      </w:r>
      <w:proofErr w:type="gramEnd"/>
      <w:r w:rsidRPr="009D245B">
        <w:rPr>
          <w:rFonts w:ascii="Times New Roman" w:hAnsi="Times New Roman" w:cs="Times New Roman"/>
        </w:rPr>
        <w:t xml:space="preserve"> экспертизы (далее </w:t>
      </w:r>
      <w:r w:rsidR="009D245B">
        <w:rPr>
          <w:rFonts w:ascii="Times New Roman" w:hAnsi="Times New Roman" w:cs="Times New Roman"/>
        </w:rPr>
        <w:t>–</w:t>
      </w:r>
      <w:r w:rsidRPr="009D245B">
        <w:rPr>
          <w:rFonts w:ascii="Times New Roman" w:hAnsi="Times New Roman" w:cs="Times New Roman"/>
        </w:rPr>
        <w:t xml:space="preserve"> справка</w:t>
      </w:r>
      <w:r w:rsidR="009D245B">
        <w:rPr>
          <w:rFonts w:ascii="Times New Roman" w:hAnsi="Times New Roman" w:cs="Times New Roman"/>
        </w:rPr>
        <w:t>)</w:t>
      </w:r>
      <w:r w:rsidRPr="009D245B">
        <w:rPr>
          <w:rFonts w:ascii="Times New Roman" w:hAnsi="Times New Roman" w:cs="Times New Roman"/>
        </w:rPr>
        <w:t>.</w:t>
      </w:r>
    </w:p>
    <w:p w14:paraId="21CF729B" w14:textId="40E250FC" w:rsidR="00B85A6A" w:rsidRPr="009D245B" w:rsidRDefault="00B85A6A" w:rsidP="009D245B">
      <w:pPr>
        <w:spacing w:line="360" w:lineRule="auto"/>
        <w:ind w:firstLine="709"/>
        <w:jc w:val="both"/>
        <w:rPr>
          <w:rFonts w:ascii="Times New Roman" w:hAnsi="Times New Roman" w:cs="Times New Roman"/>
        </w:rPr>
      </w:pPr>
      <w:r w:rsidRPr="009D245B">
        <w:rPr>
          <w:rFonts w:ascii="Times New Roman" w:hAnsi="Times New Roman" w:cs="Times New Roman"/>
        </w:rPr>
        <w:t xml:space="preserve">Выпускники или родители (законные представители) несовершеннолетних выпускников не </w:t>
      </w:r>
      <w:proofErr w:type="gramStart"/>
      <w:r w:rsidRPr="009D245B">
        <w:rPr>
          <w:rFonts w:ascii="Times New Roman" w:hAnsi="Times New Roman" w:cs="Times New Roman"/>
        </w:rPr>
        <w:t>позднее</w:t>
      </w:r>
      <w:proofErr w:type="gramEnd"/>
      <w:r w:rsidRPr="009D245B">
        <w:rPr>
          <w:rFonts w:ascii="Times New Roman" w:hAnsi="Times New Roman" w:cs="Times New Roman"/>
        </w:rPr>
        <w:t xml:space="preserve"> чем за 3 месяца до начала ГИА подают в образовательную организацию письменное заявление о необходимости создания для них специальных условий при проведении ГИА с приложением копии рекомендаций ПМПК, а дети-инвалиды, инвалиды - оригинала или заверенной копии справки, а также копии рекомендаций ПМПК при наличии.</w:t>
      </w:r>
    </w:p>
    <w:p w14:paraId="71305709" w14:textId="2E6C6559" w:rsidR="0087303D" w:rsidRDefault="0087303D">
      <w:pPr>
        <w:rPr>
          <w:rFonts w:ascii="Times New Roman" w:eastAsia="Arial Unicode MS" w:hAnsi="Times New Roman" w:cs="Times New Roman"/>
          <w:lang w:eastAsia="zh-CN" w:bidi="hi-IN"/>
        </w:rPr>
      </w:pPr>
    </w:p>
    <w:p w14:paraId="0C735177" w14:textId="4A6664B2" w:rsidR="000355D6" w:rsidRPr="00DA23CD" w:rsidRDefault="000355D6" w:rsidP="00DA23CD">
      <w:pPr>
        <w:pStyle w:val="1"/>
        <w:jc w:val="center"/>
        <w:rPr>
          <w:b/>
        </w:rPr>
      </w:pPr>
      <w:bookmarkStart w:id="58" w:name="_Toc179965501"/>
      <w:r w:rsidRPr="00DA23CD">
        <w:rPr>
          <w:b/>
        </w:rPr>
        <w:t>1</w:t>
      </w:r>
      <w:r w:rsidR="008E3533" w:rsidRPr="00DA23CD">
        <w:rPr>
          <w:b/>
        </w:rPr>
        <w:t>1</w:t>
      </w:r>
      <w:r w:rsidRPr="00DA23CD">
        <w:rPr>
          <w:b/>
        </w:rPr>
        <w:t>.</w:t>
      </w:r>
      <w:r w:rsidR="008E3533" w:rsidRPr="00DA23CD">
        <w:rPr>
          <w:b/>
        </w:rPr>
        <w:t>Порядок привлечения и участия добровольцев (волонтеров) в проведении демонстрационного экзамена</w:t>
      </w:r>
      <w:bookmarkEnd w:id="58"/>
    </w:p>
    <w:p w14:paraId="5531E4FE" w14:textId="77777777" w:rsidR="008E3533" w:rsidRPr="000355D6" w:rsidRDefault="008E3533" w:rsidP="008E3533">
      <w:pPr>
        <w:pStyle w:val="af6"/>
      </w:pPr>
    </w:p>
    <w:p w14:paraId="0F78D449" w14:textId="22D4C87D" w:rsidR="00B85A6A" w:rsidRDefault="000355D6" w:rsidP="000355D6">
      <w:pPr>
        <w:spacing w:line="360" w:lineRule="auto"/>
        <w:ind w:firstLine="709"/>
        <w:jc w:val="both"/>
        <w:rPr>
          <w:rFonts w:ascii="Times New Roman" w:hAnsi="Times New Roman" w:cs="Times New Roman"/>
        </w:rPr>
      </w:pPr>
      <w:r w:rsidRPr="000355D6">
        <w:rPr>
          <w:rFonts w:ascii="Times New Roman" w:hAnsi="Times New Roman" w:cs="Times New Roman"/>
        </w:rPr>
        <w:t>Решение об участии добровольцев (волонтеров) в проведении государственной итоговой аттестации в форме демонстрационного экзамена принимается образовательной организацией самостоятельно на основе анализа содержания комплекта оценочной документации. Образовательная организация учитывает принятое решение о привлечении добровольцев (волонтеров) к проведению демонстрационного экзамена при оснащении центра проведения демонстрационного экзамена оборудованием, расходными материалами, средствами обучения и воспитания и создает необходимые условия для выполнения роли добровольца (волонтера) в центре проведения демонстрационного экзамена. Добровольцы (волонтеры) могут участвовать в государственной итоговой аттестации в форме демонстрационного экзамена в качестве статистов для моделирования и (или) осуществления (поддержания) производственных процессов при выполнении заданий демонстрационного экзамена.</w:t>
      </w:r>
    </w:p>
    <w:p w14:paraId="3FDCA85C" w14:textId="51ABA0A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Решение о привлечении добровольцев (волонтеров) к участию в демонстрационном экзамене осуществляется в форме распорядительного акта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образовательной организации.</w:t>
      </w:r>
    </w:p>
    <w:p w14:paraId="3A7FFDB6" w14:textId="20330AA8"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proofErr w:type="gramStart"/>
      <w:r w:rsidRPr="000355D6">
        <w:rPr>
          <w:rFonts w:ascii="Times New Roman" w:eastAsia="Arial Unicode MS" w:hAnsi="Times New Roman" w:cs="Times New Roman"/>
          <w:lang w:eastAsia="zh-CN" w:bidi="hi-IN"/>
        </w:rPr>
        <w:t>Волонтеры (добровольцы) привлекаются из числа совершеннолетних физических лиц и лиц в возрасте от 14 до 18 лет в случае наличия у последних письменного согласия родителей или иных законных представителей при условии, что участие в демонстрационном экзамене не несет потенциальной опасности причинения вреда здоровью и не мешает процессу обучения и развития.</w:t>
      </w:r>
      <w:proofErr w:type="gramEnd"/>
    </w:p>
    <w:p w14:paraId="1A2D0D21" w14:textId="08CA6B0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В распорядительном акте образовательной организации указываются сведения </w:t>
      </w:r>
      <w:proofErr w:type="gramStart"/>
      <w:r w:rsidRPr="000355D6">
        <w:rPr>
          <w:rFonts w:ascii="Times New Roman" w:eastAsia="Arial Unicode MS" w:hAnsi="Times New Roman" w:cs="Times New Roman"/>
          <w:lang w:eastAsia="zh-CN" w:bidi="hi-IN"/>
        </w:rPr>
        <w:t>об</w:t>
      </w:r>
      <w:proofErr w:type="gramEnd"/>
      <w:r w:rsidRPr="000355D6">
        <w:rPr>
          <w:rFonts w:ascii="Times New Roman" w:eastAsia="Arial Unicode MS" w:hAnsi="Times New Roman" w:cs="Times New Roman"/>
          <w:lang w:eastAsia="zh-CN" w:bidi="hi-IN"/>
        </w:rPr>
        <w:t>:</w:t>
      </w:r>
    </w:p>
    <w:p w14:paraId="4D5D764A"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proofErr w:type="gramStart"/>
      <w:r w:rsidRPr="000355D6">
        <w:rPr>
          <w:rFonts w:ascii="Times New Roman" w:eastAsia="Arial Unicode MS" w:hAnsi="Times New Roman" w:cs="Times New Roman"/>
          <w:lang w:eastAsia="zh-CN" w:bidi="hi-IN"/>
        </w:rPr>
        <w:t>основном</w:t>
      </w:r>
      <w:proofErr w:type="gramEnd"/>
      <w:r w:rsidRPr="000355D6">
        <w:rPr>
          <w:rFonts w:ascii="Times New Roman" w:eastAsia="Arial Unicode MS" w:hAnsi="Times New Roman" w:cs="Times New Roman"/>
          <w:lang w:eastAsia="zh-CN" w:bidi="hi-IN"/>
        </w:rPr>
        <w:t xml:space="preserve"> и резервном составе добровольцев (волонтеров);</w:t>
      </w:r>
    </w:p>
    <w:p w14:paraId="4C221C8A" w14:textId="58788252"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календарных </w:t>
      </w:r>
      <w:proofErr w:type="gramStart"/>
      <w:r w:rsidRPr="000355D6">
        <w:rPr>
          <w:rFonts w:ascii="Times New Roman" w:eastAsia="Arial Unicode MS" w:hAnsi="Times New Roman" w:cs="Times New Roman"/>
          <w:lang w:eastAsia="zh-CN" w:bidi="hi-IN"/>
        </w:rPr>
        <w:t>сроках</w:t>
      </w:r>
      <w:proofErr w:type="gramEnd"/>
      <w:r w:rsidRPr="000355D6">
        <w:rPr>
          <w:rFonts w:ascii="Times New Roman" w:eastAsia="Arial Unicode MS" w:hAnsi="Times New Roman" w:cs="Times New Roman"/>
          <w:lang w:eastAsia="zh-CN" w:bidi="hi-IN"/>
        </w:rPr>
        <w:t xml:space="preserve"> участия добровольцев (волонтеров) в демонстрационном экзамене;</w:t>
      </w:r>
    </w:p>
    <w:p w14:paraId="48BBD631" w14:textId="1C52ACA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специальности среднего профессионального образования, в рамках которой проводится демонстрационный экзамен;</w:t>
      </w:r>
    </w:p>
    <w:p w14:paraId="6914E96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proofErr w:type="gramStart"/>
      <w:r w:rsidRPr="000355D6">
        <w:rPr>
          <w:rFonts w:ascii="Times New Roman" w:eastAsia="Arial Unicode MS" w:hAnsi="Times New Roman" w:cs="Times New Roman"/>
          <w:lang w:eastAsia="zh-CN" w:bidi="hi-IN"/>
        </w:rPr>
        <w:t>комплекте</w:t>
      </w:r>
      <w:proofErr w:type="gramEnd"/>
      <w:r w:rsidRPr="000355D6">
        <w:rPr>
          <w:rFonts w:ascii="Times New Roman" w:eastAsia="Arial Unicode MS" w:hAnsi="Times New Roman" w:cs="Times New Roman"/>
          <w:lang w:eastAsia="zh-CN" w:bidi="hi-IN"/>
        </w:rPr>
        <w:t xml:space="preserve"> оценочной документации;</w:t>
      </w:r>
    </w:p>
    <w:p w14:paraId="624BA2FB" w14:textId="777777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proofErr w:type="gramStart"/>
      <w:r w:rsidRPr="000355D6">
        <w:rPr>
          <w:rFonts w:ascii="Times New Roman" w:eastAsia="Arial Unicode MS" w:hAnsi="Times New Roman" w:cs="Times New Roman"/>
          <w:lang w:eastAsia="zh-CN" w:bidi="hi-IN"/>
        </w:rPr>
        <w:t>центре</w:t>
      </w:r>
      <w:proofErr w:type="gramEnd"/>
      <w:r w:rsidRPr="000355D6">
        <w:rPr>
          <w:rFonts w:ascii="Times New Roman" w:eastAsia="Arial Unicode MS" w:hAnsi="Times New Roman" w:cs="Times New Roman"/>
          <w:lang w:eastAsia="zh-CN" w:bidi="hi-IN"/>
        </w:rPr>
        <w:t xml:space="preserve"> проведения демонстрационного экзамена.</w:t>
      </w:r>
    </w:p>
    <w:p w14:paraId="57311BF6" w14:textId="6336BF7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lastRenderedPageBreak/>
        <w:t>По взаимному согласию и решению образовательной организации и добровольца (волонтера) между ними может быть заключен гражданско-правовой договор.</w:t>
      </w:r>
    </w:p>
    <w:p w14:paraId="70D99C07" w14:textId="435B73B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Добровольцами (волонтерами) не могут быть выпускники образовательной организации, проходящие государственную итоговую аттестацию в форме демонстрационного экзамена в текущем учебном году по соответствующей специальности среднего профессионального образования, родители или иные законные представители выпускников, педагогические работники, участвовавшие в реализации образовательных программ среднего профессионального образования, которые осваивали выпускники и иные заинтересованные лица.</w:t>
      </w:r>
    </w:p>
    <w:p w14:paraId="4AB80C52" w14:textId="535E063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 участию в проведении государственной итоговой аттестации в форме демонстрационного экзамена допускаются добровольцы (волонтеры), прошедшие инструктаж об ознакомлении с требованиями охраны труда и безопасности производства. Проведение инструктажа об ознакомлении с требованиями охраны труда и безопасности производства возлагается на технического эксперта и отражается в соответствующих протоколах.</w:t>
      </w:r>
    </w:p>
    <w:p w14:paraId="6708644F" w14:textId="0F275AEA"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Обработка персональных данных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осуществляется образовательными организациями, по решению которых осуществляется их привлечение к участию в проведении государственной итоговой аттестации в форме демонстрационного экзамена, в соответствии с требованиями законодательства Российской Федерации о защите персональных данных.</w:t>
      </w:r>
    </w:p>
    <w:p w14:paraId="1AFE5503" w14:textId="45057721"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Образовательная организация обязана не позднее, чем за три рабочих дня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до дня проведения демонстрационного экзамена уведомить главного эксперта об участии в нем добровольцев (волонтеров), а также об их расположении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и планируемой роли в центре проведения демонстрационного экзамена в рамках выполнения выпускниками задания демонстрационного экзамена.</w:t>
      </w:r>
    </w:p>
    <w:p w14:paraId="55AD2195" w14:textId="52A77BE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Контроль деятельности добровольцев (волонтеров) осуществляется главным экспертом, организатором, назначенным образовательной организацией из числа педагогических работников, оказывающим содействие главному эксперту в обеспечении соблюдения всех требований к проведению демонстрационного экзамена.</w:t>
      </w:r>
    </w:p>
    <w:p w14:paraId="44638289" w14:textId="270702D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Главный эксперт, организатор, назначенный образовательной организацией из числа педагогических работников, оказывающий содействие главному эксперту в обеспечении соблюдения всех требований к проведению демонстрационного экзамена, не </w:t>
      </w:r>
      <w:proofErr w:type="gramStart"/>
      <w:r w:rsidRPr="000355D6">
        <w:rPr>
          <w:rFonts w:ascii="Times New Roman" w:eastAsia="Arial Unicode MS" w:hAnsi="Times New Roman" w:cs="Times New Roman"/>
          <w:lang w:eastAsia="zh-CN" w:bidi="hi-IN"/>
        </w:rPr>
        <w:t>позднее</w:t>
      </w:r>
      <w:proofErr w:type="gramEnd"/>
      <w:r w:rsidRPr="000355D6">
        <w:rPr>
          <w:rFonts w:ascii="Times New Roman" w:eastAsia="Arial Unicode MS" w:hAnsi="Times New Roman" w:cs="Times New Roman"/>
          <w:lang w:eastAsia="zh-CN" w:bidi="hi-IN"/>
        </w:rPr>
        <w:t xml:space="preserve"> чем за три рабочих дня до дня проведения демонстрационного экзамена проводят инструктаж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 разъяснением порядка их участия в демонстрационном экзамене и выполняемой роли в рамках задания демонстрационного экзамена.</w:t>
      </w:r>
    </w:p>
    <w:p w14:paraId="590BBDE0" w14:textId="4480C8D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Главный эксперт может принять решение о необходимости присутствия добровольцев (волонтеров) во время проверки готовности центра проведения демонстрационного экзамена, дополнительного инструктажа добровольцев (волонтеров). К указанным инструктажам могут </w:t>
      </w:r>
      <w:r w:rsidRPr="000355D6">
        <w:rPr>
          <w:rFonts w:ascii="Times New Roman" w:eastAsia="Arial Unicode MS" w:hAnsi="Times New Roman" w:cs="Times New Roman"/>
          <w:lang w:eastAsia="zh-CN" w:bidi="hi-IN"/>
        </w:rPr>
        <w:lastRenderedPageBreak/>
        <w:t>привлекаться члены экспертной группы в целях взаимного разъяснения роли добровольцев (волонтеров)</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 xml:space="preserve">в рамках выполнения задания демонстрационного экзамена, уточнения единства подходов к применению </w:t>
      </w:r>
      <w:proofErr w:type="gramStart"/>
      <w:r w:rsidRPr="000355D6">
        <w:rPr>
          <w:rFonts w:ascii="Times New Roman" w:eastAsia="Arial Unicode MS" w:hAnsi="Times New Roman" w:cs="Times New Roman"/>
          <w:lang w:eastAsia="zh-CN" w:bidi="hi-IN"/>
        </w:rPr>
        <w:t>критериев оценивания выполнения задания демонстрационного экзамена</w:t>
      </w:r>
      <w:proofErr w:type="gramEnd"/>
      <w:r w:rsidRPr="000355D6">
        <w:rPr>
          <w:rFonts w:ascii="Times New Roman" w:eastAsia="Arial Unicode MS" w:hAnsi="Times New Roman" w:cs="Times New Roman"/>
          <w:lang w:eastAsia="zh-CN" w:bidi="hi-IN"/>
        </w:rPr>
        <w:t>.</w:t>
      </w:r>
    </w:p>
    <w:p w14:paraId="36E8576F" w14:textId="77777777" w:rsid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Допуск добровольцев (волонтеров) в центр проведения демонстрационного экзамена в день проведения демонстрационного экзамена осуществляется главным экспертом на основании документов, удостоверяющих </w:t>
      </w:r>
      <w:r>
        <w:rPr>
          <w:rFonts w:ascii="Times New Roman" w:eastAsia="Arial Unicode MS" w:hAnsi="Times New Roman" w:cs="Times New Roman"/>
          <w:lang w:eastAsia="zh-CN" w:bidi="hi-IN"/>
        </w:rPr>
        <w:t>личность.</w:t>
      </w:r>
    </w:p>
    <w:p w14:paraId="594AF54E" w14:textId="0A6F0E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привлекаемые к участию в проведении демонстрационного экзамена, обязаны:</w:t>
      </w:r>
    </w:p>
    <w:p w14:paraId="58AD470E" w14:textId="61854730"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иметь при себе документ, удостоверяющий личность, для допуска в центр проведения демонстрационного экзамена;</w:t>
      </w:r>
    </w:p>
    <w:p w14:paraId="6F89FE74" w14:textId="5EE2877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установленные требования по охране труда и производственной безопасности, выполнять указания технического эксперта по соблюдению указанных требований;</w:t>
      </w:r>
    </w:p>
    <w:p w14:paraId="7E7EC233" w14:textId="4C75A257"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взаимодействовать с выпускниками при выполнении ими заданий</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 xml:space="preserve">в соответствии с условиями и требованиями комплекта оценочной документации, заданием демонстрационного экзамена, а </w:t>
      </w:r>
      <w:proofErr w:type="gramStart"/>
      <w:r w:rsidRPr="000355D6">
        <w:rPr>
          <w:rFonts w:ascii="Times New Roman" w:eastAsia="Arial Unicode MS" w:hAnsi="Times New Roman" w:cs="Times New Roman"/>
          <w:lang w:eastAsia="zh-CN" w:bidi="hi-IN"/>
        </w:rPr>
        <w:t>равно</w:t>
      </w:r>
      <w:proofErr w:type="gramEnd"/>
      <w:r w:rsidRPr="000355D6">
        <w:rPr>
          <w:rFonts w:ascii="Times New Roman" w:eastAsia="Arial Unicode MS" w:hAnsi="Times New Roman" w:cs="Times New Roman"/>
          <w:lang w:eastAsia="zh-CN" w:bidi="hi-IN"/>
        </w:rPr>
        <w:t xml:space="preserve"> если такое взаимодействие является неотъемлемой частью моделируемого или осуществляемого (сопровождаемого) производственного процесса, в условиях которого выполняется задание демонстрационного экзамена или если соответствующие установки были доведены до добровольцев (волонтеров) главным экспертом в ходе инструктажа;</w:t>
      </w:r>
    </w:p>
    <w:p w14:paraId="25CF488C" w14:textId="0805A8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соблюдать запрет на передачу участникам демонстрационного экзамена</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сре</w:t>
      </w:r>
      <w:proofErr w:type="gramStart"/>
      <w:r w:rsidRPr="000355D6">
        <w:rPr>
          <w:rFonts w:ascii="Times New Roman" w:eastAsia="Arial Unicode MS" w:hAnsi="Times New Roman" w:cs="Times New Roman"/>
          <w:lang w:eastAsia="zh-CN" w:bidi="hi-IN"/>
        </w:rPr>
        <w:t>дств св</w:t>
      </w:r>
      <w:proofErr w:type="gramEnd"/>
      <w:r w:rsidRPr="000355D6">
        <w:rPr>
          <w:rFonts w:ascii="Times New Roman" w:eastAsia="Arial Unicode MS" w:hAnsi="Times New Roman" w:cs="Times New Roman"/>
          <w:lang w:eastAsia="zh-CN" w:bidi="hi-IN"/>
        </w:rPr>
        <w:t>язи и хранения информации, иных предметов и материалов;</w:t>
      </w:r>
    </w:p>
    <w:p w14:paraId="672E061C" w14:textId="5C2E0A5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соблюдать принцип </w:t>
      </w:r>
      <w:proofErr w:type="gramStart"/>
      <w:r w:rsidRPr="000355D6">
        <w:rPr>
          <w:rFonts w:ascii="Times New Roman" w:eastAsia="Arial Unicode MS" w:hAnsi="Times New Roman" w:cs="Times New Roman"/>
          <w:lang w:eastAsia="zh-CN" w:bidi="hi-IN"/>
        </w:rPr>
        <w:t>объективности результатов выполнения задания демонстрационного экзамена</w:t>
      </w:r>
      <w:proofErr w:type="gramEnd"/>
      <w:r w:rsidRPr="000355D6">
        <w:rPr>
          <w:rFonts w:ascii="Times New Roman" w:eastAsia="Arial Unicode MS" w:hAnsi="Times New Roman" w:cs="Times New Roman"/>
          <w:lang w:eastAsia="zh-CN" w:bidi="hi-IN"/>
        </w:rPr>
        <w:t xml:space="preserve"> выпускником.</w:t>
      </w:r>
    </w:p>
    <w:p w14:paraId="0F524A4F" w14:textId="51774FEC"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могут использовать средства связи при нахождении в центре проведения демонстрационного экзамена, если это прямо не предусмотрено заданием демонстрационного экзамена.</w:t>
      </w:r>
    </w:p>
    <w:p w14:paraId="01A93A03" w14:textId="131D1024"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В случае грубого нарушения добровольцами (волонтерами) установленных требований порядка проведения государственной итоговой аттестации они</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удаляются из центра проведения демонстрационного экзамена, о чем главным экспертом составляется акт об удалении.</w:t>
      </w:r>
    </w:p>
    <w:p w14:paraId="68126F44" w14:textId="0AA0B653"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участвующие в проведении демонстрационного экзамена, вправе:</w:t>
      </w:r>
    </w:p>
    <w:p w14:paraId="74C85803" w14:textId="251E4D7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информацию от главного эксперта, организаторов и технического эксперта о целях, задачах и содержании своих действий во время проведения</w:t>
      </w:r>
      <w:r>
        <w:rPr>
          <w:rFonts w:ascii="Times New Roman" w:eastAsia="Arial Unicode MS" w:hAnsi="Times New Roman" w:cs="Times New Roman"/>
          <w:lang w:eastAsia="zh-CN" w:bidi="hi-IN"/>
        </w:rPr>
        <w:t xml:space="preserve"> </w:t>
      </w:r>
      <w:r w:rsidRPr="000355D6">
        <w:rPr>
          <w:rFonts w:ascii="Times New Roman" w:eastAsia="Arial Unicode MS" w:hAnsi="Times New Roman" w:cs="Times New Roman"/>
          <w:lang w:eastAsia="zh-CN" w:bidi="hi-IN"/>
        </w:rPr>
        <w:t>экзамена, установленных требованиях охраны труда и производственной безопасности;</w:t>
      </w:r>
    </w:p>
    <w:p w14:paraId="5BE4B82A" w14:textId="0E61BF6B"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получать консультационную и методическую помощь от главного эксперта, организаторов и технического эксперта в формах и объемах, необходимых для выполнения поставленных задач;</w:t>
      </w:r>
    </w:p>
    <w:p w14:paraId="13627495" w14:textId="56F92ACF"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иметь при себе необходимые лекарственные средства и продукты питания, прием которых </w:t>
      </w:r>
      <w:r w:rsidRPr="000355D6">
        <w:rPr>
          <w:rFonts w:ascii="Times New Roman" w:eastAsia="Arial Unicode MS" w:hAnsi="Times New Roman" w:cs="Times New Roman"/>
          <w:lang w:eastAsia="zh-CN" w:bidi="hi-IN"/>
        </w:rPr>
        <w:lastRenderedPageBreak/>
        <w:t>осуществляется в специально отведенных для этого местах.</w:t>
      </w:r>
    </w:p>
    <w:p w14:paraId="11CC3232" w14:textId="2D077C16"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Ответственность за причинение вреда жизни и здоровью, а также имуществу добровольцев (волонтеров), несут физические и юридические лица, виновные в причинении такого вреда, в соответствии с действующим законодательством. </w:t>
      </w:r>
      <w:proofErr w:type="gramStart"/>
      <w:r w:rsidRPr="000355D6">
        <w:rPr>
          <w:rFonts w:ascii="Times New Roman" w:eastAsia="Arial Unicode MS" w:hAnsi="Times New Roman" w:cs="Times New Roman"/>
          <w:lang w:eastAsia="zh-CN" w:bidi="hi-IN"/>
        </w:rPr>
        <w:t>Споры о компенсации вреда, причиненного жизни и здоровью, а также имуществу добровольцев (волонтеров), разрешаются в судебном порядке в соответствии с действующем законодательством.</w:t>
      </w:r>
      <w:proofErr w:type="gramEnd"/>
    </w:p>
    <w:p w14:paraId="7164A115" w14:textId="13301C8E"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 xml:space="preserve">Добровольцы (волонтеры) могут привлекаться членами экспертной группы для беседы, осмотра, иной формы взаимодействия в рамках применения членами экспертной группы </w:t>
      </w:r>
      <w:proofErr w:type="gramStart"/>
      <w:r w:rsidRPr="000355D6">
        <w:rPr>
          <w:rFonts w:ascii="Times New Roman" w:eastAsia="Arial Unicode MS" w:hAnsi="Times New Roman" w:cs="Times New Roman"/>
          <w:lang w:eastAsia="zh-CN" w:bidi="hi-IN"/>
        </w:rPr>
        <w:t>критериев оценивания выполнения задания демонстрационного экзамена</w:t>
      </w:r>
      <w:proofErr w:type="gramEnd"/>
      <w:r w:rsidRPr="000355D6">
        <w:rPr>
          <w:rFonts w:ascii="Times New Roman" w:eastAsia="Arial Unicode MS" w:hAnsi="Times New Roman" w:cs="Times New Roman"/>
          <w:lang w:eastAsia="zh-CN" w:bidi="hi-IN"/>
        </w:rPr>
        <w:t>.</w:t>
      </w:r>
    </w:p>
    <w:p w14:paraId="660762C6" w14:textId="42F2A32D"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Добровольцы (волонтеры) не осуществляют оценивание результатов выполнения выпускниками задания демонстрационного экзамена, но могут высказывать свои суждения по запросу членов экспертной группы.</w:t>
      </w:r>
    </w:p>
    <w:p w14:paraId="5B7ED42E" w14:textId="48A8CA55" w:rsidR="000355D6" w:rsidRPr="000355D6" w:rsidRDefault="000355D6" w:rsidP="000355D6">
      <w:pPr>
        <w:spacing w:line="360" w:lineRule="auto"/>
        <w:ind w:firstLine="709"/>
        <w:jc w:val="both"/>
        <w:rPr>
          <w:rFonts w:ascii="Times New Roman" w:eastAsia="Arial Unicode MS" w:hAnsi="Times New Roman" w:cs="Times New Roman"/>
          <w:lang w:eastAsia="zh-CN" w:bidi="hi-IN"/>
        </w:rPr>
      </w:pPr>
      <w:r w:rsidRPr="000355D6">
        <w:rPr>
          <w:rFonts w:ascii="Times New Roman" w:eastAsia="Arial Unicode MS" w:hAnsi="Times New Roman" w:cs="Times New Roman"/>
          <w:lang w:eastAsia="zh-CN" w:bidi="hi-IN"/>
        </w:rPr>
        <w:t>По окончании проведения демонстрационного экзамена добровольцы (волонтеры) покидают центр проведения демонстрационного экзамена по решению главного эксперта</w:t>
      </w:r>
    </w:p>
    <w:p w14:paraId="7E7FAF39" w14:textId="03721E96" w:rsidR="00B85A6A" w:rsidRPr="000355D6" w:rsidRDefault="00B85A6A" w:rsidP="000355D6">
      <w:pPr>
        <w:spacing w:line="360" w:lineRule="auto"/>
        <w:ind w:firstLine="709"/>
        <w:jc w:val="both"/>
        <w:rPr>
          <w:rFonts w:ascii="Times New Roman" w:eastAsia="Arial Unicode MS" w:hAnsi="Times New Roman" w:cs="Times New Roman"/>
          <w:lang w:eastAsia="zh-CN" w:bidi="hi-IN"/>
        </w:rPr>
      </w:pPr>
    </w:p>
    <w:p w14:paraId="743A26C4"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48EFB2F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C0C7950"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7707986B"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3A5CFC07"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7D9BDCC9"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34E61E4D"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61C62C12" w14:textId="2EF983C2" w:rsidR="007B3060" w:rsidRPr="00DA23CD" w:rsidRDefault="007B3060" w:rsidP="00DA23CD">
      <w:pPr>
        <w:pStyle w:val="1"/>
        <w:jc w:val="center"/>
        <w:rPr>
          <w:rFonts w:eastAsia="Arial Unicode MS"/>
          <w:b/>
          <w:lang w:eastAsia="zh-CN"/>
        </w:rPr>
      </w:pPr>
      <w:bookmarkStart w:id="59" w:name="_Toc179965502"/>
      <w:r w:rsidRPr="00DA23CD">
        <w:rPr>
          <w:rFonts w:eastAsia="Arial Unicode MS"/>
          <w:b/>
          <w:lang w:eastAsia="zh-CN"/>
        </w:rPr>
        <w:t>Приложения</w:t>
      </w:r>
      <w:bookmarkEnd w:id="59"/>
    </w:p>
    <w:p w14:paraId="02B91D1E" w14:textId="77777777" w:rsidR="007B3060" w:rsidRDefault="007B3060" w:rsidP="00E1303D">
      <w:pPr>
        <w:spacing w:line="312" w:lineRule="auto"/>
        <w:ind w:firstLine="709"/>
        <w:jc w:val="right"/>
        <w:rPr>
          <w:rFonts w:ascii="Times New Roman" w:eastAsia="Arial Unicode MS" w:hAnsi="Times New Roman" w:cs="Times New Roman"/>
          <w:lang w:eastAsia="zh-CN" w:bidi="hi-IN"/>
        </w:rPr>
      </w:pPr>
    </w:p>
    <w:p w14:paraId="1DBE8988" w14:textId="354066EB"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1 </w:t>
      </w:r>
    </w:p>
    <w:p w14:paraId="31AEDB28"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АНПОО Уральский экономический колледж</w:t>
      </w:r>
    </w:p>
    <w:p w14:paraId="1C1A6294"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Директору АНПОО Уральский экономический колледж</w:t>
      </w:r>
    </w:p>
    <w:p w14:paraId="3B448176" w14:textId="34C8223B" w:rsidR="00E1303D" w:rsidRPr="00E1303D" w:rsidRDefault="00E1303D" w:rsidP="0018717C">
      <w:pPr>
        <w:spacing w:line="312" w:lineRule="auto"/>
        <w:ind w:firstLine="3969"/>
        <w:rPr>
          <w:rFonts w:ascii="Times New Roman" w:hAnsi="Times New Roman" w:cs="Times New Roman"/>
          <w:bCs/>
        </w:rPr>
      </w:pPr>
    </w:p>
    <w:p w14:paraId="4E276076"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студент ____________________________</w:t>
      </w:r>
    </w:p>
    <w:p w14:paraId="57AC6B7A" w14:textId="77777777"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 xml:space="preserve"> ___________________________________</w:t>
      </w:r>
    </w:p>
    <w:p w14:paraId="0CA414A5" w14:textId="77777777" w:rsidR="00E1303D" w:rsidRPr="00E1303D" w:rsidRDefault="00E1303D" w:rsidP="0018717C">
      <w:pPr>
        <w:pStyle w:val="20"/>
        <w:shd w:val="clear" w:color="auto" w:fill="auto"/>
        <w:tabs>
          <w:tab w:val="left" w:pos="2341"/>
          <w:tab w:val="left" w:leader="underscore" w:pos="3597"/>
          <w:tab w:val="left" w:leader="underscore" w:pos="3598"/>
          <w:tab w:val="left" w:leader="underscore" w:pos="8838"/>
        </w:tabs>
        <w:spacing w:before="0" w:after="0" w:line="312" w:lineRule="auto"/>
        <w:ind w:firstLine="3969"/>
        <w:jc w:val="left"/>
        <w:rPr>
          <w:bCs/>
          <w:szCs w:val="28"/>
        </w:rPr>
      </w:pPr>
      <w:r w:rsidRPr="00E1303D">
        <w:rPr>
          <w:bCs/>
          <w:szCs w:val="28"/>
        </w:rPr>
        <w:t>курс _______________________________</w:t>
      </w:r>
    </w:p>
    <w:p w14:paraId="11F41FBF" w14:textId="77777777" w:rsidR="0018717C"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szCs w:val="28"/>
        </w:rPr>
        <w:t>форма обучения _____________________</w:t>
      </w:r>
      <w:r w:rsidRPr="00E1303D">
        <w:rPr>
          <w:rFonts w:ascii="Times New Roman" w:hAnsi="Times New Roman" w:cs="Times New Roman"/>
          <w:bCs/>
        </w:rPr>
        <w:t xml:space="preserve">     </w:t>
      </w:r>
    </w:p>
    <w:p w14:paraId="0DB8B1F2" w14:textId="4ED9BB52" w:rsidR="00E1303D" w:rsidRPr="00E1303D" w:rsidRDefault="00E1303D" w:rsidP="0018717C">
      <w:pPr>
        <w:spacing w:line="312" w:lineRule="auto"/>
        <w:ind w:firstLine="3969"/>
        <w:rPr>
          <w:rFonts w:ascii="Times New Roman" w:hAnsi="Times New Roman" w:cs="Times New Roman"/>
          <w:bCs/>
        </w:rPr>
      </w:pPr>
      <w:r w:rsidRPr="00E1303D">
        <w:rPr>
          <w:rFonts w:ascii="Times New Roman" w:hAnsi="Times New Roman" w:cs="Times New Roman"/>
          <w:bCs/>
        </w:rPr>
        <w:t>специальность_______________________</w:t>
      </w:r>
    </w:p>
    <w:p w14:paraId="018F46A4" w14:textId="77777777" w:rsidR="00E1303D" w:rsidRPr="00E1303D" w:rsidRDefault="00E1303D" w:rsidP="00E1303D">
      <w:pPr>
        <w:spacing w:line="312" w:lineRule="auto"/>
        <w:jc w:val="both"/>
        <w:rPr>
          <w:rFonts w:ascii="Times New Roman" w:hAnsi="Times New Roman" w:cs="Times New Roman"/>
        </w:rPr>
      </w:pPr>
    </w:p>
    <w:p w14:paraId="7095BE1E" w14:textId="77777777" w:rsidR="00E1303D" w:rsidRPr="00E1303D" w:rsidRDefault="00E1303D" w:rsidP="00E1303D">
      <w:pPr>
        <w:spacing w:line="312" w:lineRule="auto"/>
        <w:jc w:val="center"/>
        <w:rPr>
          <w:rFonts w:ascii="Times New Roman" w:hAnsi="Times New Roman" w:cs="Times New Roman"/>
          <w:b/>
        </w:rPr>
      </w:pPr>
      <w:r w:rsidRPr="00E1303D">
        <w:rPr>
          <w:rFonts w:ascii="Times New Roman" w:hAnsi="Times New Roman" w:cs="Times New Roman"/>
          <w:b/>
        </w:rPr>
        <w:t>ЗАЯВЛЕНИЕ</w:t>
      </w:r>
    </w:p>
    <w:p w14:paraId="3BAB7C1C" w14:textId="77777777" w:rsidR="00E1303D" w:rsidRPr="00E1303D" w:rsidRDefault="00E1303D" w:rsidP="00E1303D">
      <w:pPr>
        <w:spacing w:line="312" w:lineRule="auto"/>
        <w:jc w:val="both"/>
        <w:rPr>
          <w:rFonts w:ascii="Times New Roman" w:hAnsi="Times New Roman" w:cs="Times New Roman"/>
        </w:rPr>
      </w:pPr>
    </w:p>
    <w:p w14:paraId="3CC52340" w14:textId="13DD346F"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 xml:space="preserve">Прошу утвердить мне тему </w:t>
      </w:r>
      <w:r w:rsidR="0044780B">
        <w:rPr>
          <w:rFonts w:ascii="Times New Roman" w:hAnsi="Times New Roman" w:cs="Times New Roman"/>
        </w:rPr>
        <w:t>дипломной</w:t>
      </w:r>
      <w:r w:rsidRPr="00E1303D">
        <w:rPr>
          <w:rFonts w:ascii="Times New Roman" w:hAnsi="Times New Roman" w:cs="Times New Roman"/>
        </w:rPr>
        <w:t xml:space="preserve"> работы</w:t>
      </w:r>
      <w:proofErr w:type="gramStart"/>
      <w:r w:rsidRPr="00E1303D">
        <w:rPr>
          <w:rFonts w:ascii="Times New Roman" w:hAnsi="Times New Roman" w:cs="Times New Roman"/>
        </w:rPr>
        <w:t>: «</w:t>
      </w:r>
      <w:proofErr w:type="gramEnd"/>
      <w:r w:rsidRPr="00E1303D">
        <w:rPr>
          <w:rFonts w:ascii="Times New Roman" w:hAnsi="Times New Roman" w:cs="Times New Roman"/>
        </w:rPr>
        <w:t>_________________________________________________________________________________</w:t>
      </w:r>
    </w:p>
    <w:p w14:paraId="71E6295C"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5CDA9D5"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w:t>
      </w:r>
    </w:p>
    <w:p w14:paraId="5DF90A26" w14:textId="0618616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lastRenderedPageBreak/>
        <w:t>и назначить руководителем дипломной работы __________________________________________________________________________________</w:t>
      </w:r>
    </w:p>
    <w:p w14:paraId="36072F5E"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CB101A3" w14:textId="77777777" w:rsidR="00E1303D" w:rsidRPr="00E1303D" w:rsidRDefault="00E1303D" w:rsidP="00E1303D">
      <w:pPr>
        <w:tabs>
          <w:tab w:val="left" w:pos="720"/>
        </w:tabs>
        <w:spacing w:line="312" w:lineRule="auto"/>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D98B7E9" w14:textId="0F137983" w:rsidR="00E1303D" w:rsidRPr="00E1303D" w:rsidRDefault="00E1303D" w:rsidP="00E1303D">
      <w:pPr>
        <w:spacing w:line="312" w:lineRule="auto"/>
        <w:jc w:val="both"/>
        <w:rPr>
          <w:rFonts w:ascii="Times New Roman" w:hAnsi="Times New Roman" w:cs="Times New Roman"/>
          <w:i/>
          <w:iCs/>
          <w:sz w:val="20"/>
          <w:szCs w:val="20"/>
        </w:rPr>
      </w:pPr>
      <w:r w:rsidRPr="00E1303D">
        <w:rPr>
          <w:rFonts w:ascii="Times New Roman" w:hAnsi="Times New Roman" w:cs="Times New Roman"/>
          <w:i/>
          <w:iCs/>
          <w:sz w:val="20"/>
          <w:szCs w:val="20"/>
        </w:rPr>
        <w:t xml:space="preserve">С методическими рекомендациями по выполнению </w:t>
      </w:r>
      <w:proofErr w:type="gramStart"/>
      <w:r w:rsidR="0044780B">
        <w:rPr>
          <w:rFonts w:ascii="Times New Roman" w:hAnsi="Times New Roman" w:cs="Times New Roman"/>
          <w:i/>
          <w:iCs/>
          <w:sz w:val="20"/>
          <w:szCs w:val="20"/>
        </w:rPr>
        <w:t>ДР</w:t>
      </w:r>
      <w:proofErr w:type="gramEnd"/>
      <w:r w:rsidRPr="00E1303D">
        <w:rPr>
          <w:rFonts w:ascii="Times New Roman" w:hAnsi="Times New Roman" w:cs="Times New Roman"/>
          <w:i/>
          <w:iCs/>
          <w:sz w:val="20"/>
          <w:szCs w:val="20"/>
        </w:rPr>
        <w:t xml:space="preserve"> ознакомлен, невыясненных вопросов не имею</w:t>
      </w:r>
    </w:p>
    <w:p w14:paraId="26D43C7D" w14:textId="77777777" w:rsidR="00E1303D" w:rsidRPr="00E1303D" w:rsidRDefault="00E1303D" w:rsidP="00E1303D">
      <w:pPr>
        <w:spacing w:line="312" w:lineRule="auto"/>
        <w:jc w:val="both"/>
        <w:rPr>
          <w:rFonts w:ascii="Times New Roman" w:hAnsi="Times New Roman" w:cs="Times New Roman"/>
        </w:rPr>
      </w:pPr>
    </w:p>
    <w:p w14:paraId="37214EE5"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«____»__________________20__г.</w:t>
      </w:r>
    </w:p>
    <w:p w14:paraId="13DC659C" w14:textId="77777777" w:rsidR="00E1303D" w:rsidRPr="00E1303D" w:rsidRDefault="00E1303D" w:rsidP="00E1303D">
      <w:pPr>
        <w:spacing w:line="312" w:lineRule="auto"/>
        <w:jc w:val="both"/>
        <w:rPr>
          <w:rFonts w:ascii="Times New Roman" w:hAnsi="Times New Roman" w:cs="Times New Roman"/>
        </w:rPr>
      </w:pPr>
    </w:p>
    <w:p w14:paraId="0932D0EA" w14:textId="77777777" w:rsidR="00E1303D" w:rsidRPr="00E1303D" w:rsidRDefault="00E1303D" w:rsidP="00E1303D">
      <w:pPr>
        <w:spacing w:line="312" w:lineRule="auto"/>
        <w:jc w:val="both"/>
        <w:rPr>
          <w:rFonts w:ascii="Times New Roman" w:hAnsi="Times New Roman" w:cs="Times New Roman"/>
        </w:rPr>
      </w:pPr>
      <w:r w:rsidRPr="00E1303D">
        <w:rPr>
          <w:rFonts w:ascii="Times New Roman" w:hAnsi="Times New Roman" w:cs="Times New Roman"/>
        </w:rPr>
        <w:t>Подпись студента_______________</w:t>
      </w:r>
    </w:p>
    <w:p w14:paraId="7D85602B" w14:textId="77777777" w:rsidR="00E1303D" w:rsidRPr="00E1303D" w:rsidRDefault="00E1303D" w:rsidP="00E1303D">
      <w:pPr>
        <w:spacing w:line="312" w:lineRule="auto"/>
        <w:rPr>
          <w:rFonts w:ascii="Times New Roman" w:hAnsi="Times New Roman" w:cs="Times New Roman"/>
        </w:rPr>
      </w:pPr>
    </w:p>
    <w:p w14:paraId="00C7568C" w14:textId="1061B196" w:rsidR="00E1303D" w:rsidRPr="00E1303D" w:rsidRDefault="00E1303D" w:rsidP="00E1303D">
      <w:pPr>
        <w:spacing w:line="312" w:lineRule="auto"/>
        <w:rPr>
          <w:rFonts w:ascii="Times New Roman" w:hAnsi="Times New Roman" w:cs="Times New Roman"/>
        </w:rPr>
      </w:pPr>
      <w:r w:rsidRPr="00E1303D">
        <w:rPr>
          <w:rFonts w:ascii="Times New Roman" w:hAnsi="Times New Roman" w:cs="Times New Roman"/>
        </w:rPr>
        <w:t xml:space="preserve">Подпись руководителя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w:t>
      </w:r>
    </w:p>
    <w:p w14:paraId="7A4FF55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68836165"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133C48D2"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0AC24DB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p>
    <w:p w14:paraId="5B2B8259"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2 </w:t>
      </w:r>
    </w:p>
    <w:p w14:paraId="2F34849F" w14:textId="77777777"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АНПОО Уральский экономический колледж</w:t>
      </w:r>
    </w:p>
    <w:p w14:paraId="0CD09E02" w14:textId="77777777" w:rsidR="00E1303D" w:rsidRPr="00E1303D" w:rsidRDefault="00E1303D" w:rsidP="0018717C">
      <w:pPr>
        <w:jc w:val="right"/>
        <w:rPr>
          <w:rFonts w:ascii="Times New Roman" w:hAnsi="Times New Roman" w:cs="Times New Roman"/>
          <w:b/>
        </w:rPr>
      </w:pPr>
    </w:p>
    <w:p w14:paraId="3A4A68D3" w14:textId="77777777" w:rsidR="00E1303D" w:rsidRPr="00E1303D" w:rsidRDefault="00E1303D" w:rsidP="0018717C">
      <w:pPr>
        <w:jc w:val="right"/>
        <w:rPr>
          <w:rFonts w:ascii="Times New Roman" w:hAnsi="Times New Roman" w:cs="Times New Roman"/>
          <w:b/>
        </w:rPr>
      </w:pPr>
      <w:r w:rsidRPr="00E1303D">
        <w:rPr>
          <w:rFonts w:ascii="Times New Roman" w:hAnsi="Times New Roman" w:cs="Times New Roman"/>
          <w:b/>
        </w:rPr>
        <w:t>УТВЕРЖДАЮ:</w:t>
      </w:r>
    </w:p>
    <w:p w14:paraId="53A4460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Зам. директора по учебной работе</w:t>
      </w:r>
    </w:p>
    <w:p w14:paraId="601FA9E0" w14:textId="7CD6135D"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w:t>
      </w:r>
    </w:p>
    <w:p w14:paraId="39C4D1B7"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«____»_____________20__г.</w:t>
      </w:r>
    </w:p>
    <w:p w14:paraId="4EAE1D11" w14:textId="77777777" w:rsidR="00E1303D" w:rsidRPr="00E1303D" w:rsidRDefault="00E1303D" w:rsidP="0018717C">
      <w:pPr>
        <w:jc w:val="both"/>
        <w:rPr>
          <w:rFonts w:ascii="Times New Roman" w:hAnsi="Times New Roman" w:cs="Times New Roman"/>
        </w:rPr>
      </w:pPr>
    </w:p>
    <w:p w14:paraId="089DE8E0" w14:textId="705D6AAE" w:rsidR="00E1303D" w:rsidRPr="00E1303D" w:rsidRDefault="00E1303D" w:rsidP="0018717C">
      <w:pPr>
        <w:jc w:val="center"/>
        <w:rPr>
          <w:rFonts w:ascii="Times New Roman" w:hAnsi="Times New Roman" w:cs="Times New Roman"/>
          <w:b/>
        </w:rPr>
      </w:pPr>
      <w:r w:rsidRPr="00E1303D">
        <w:rPr>
          <w:rFonts w:ascii="Times New Roman" w:hAnsi="Times New Roman" w:cs="Times New Roman"/>
          <w:b/>
        </w:rPr>
        <w:t xml:space="preserve">ЗАДАНИЕ ПО </w:t>
      </w:r>
      <w:r w:rsidR="0044780B">
        <w:rPr>
          <w:rFonts w:ascii="Times New Roman" w:hAnsi="Times New Roman" w:cs="Times New Roman"/>
          <w:b/>
        </w:rPr>
        <w:t>ДИПЛОМНОЙ</w:t>
      </w:r>
      <w:r w:rsidRPr="00E1303D">
        <w:rPr>
          <w:rFonts w:ascii="Times New Roman" w:hAnsi="Times New Roman" w:cs="Times New Roman"/>
          <w:b/>
        </w:rPr>
        <w:t xml:space="preserve"> РАБОТЕ СТУДЕНТА</w:t>
      </w:r>
    </w:p>
    <w:p w14:paraId="2CFB88BB"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48B93FFB"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(Фамилия, имя, отчество)</w:t>
      </w:r>
    </w:p>
    <w:p w14:paraId="05D8560E"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6A10B4" w14:textId="77777777" w:rsidR="00E1303D" w:rsidRPr="00E1303D" w:rsidRDefault="00E1303D" w:rsidP="0018717C">
      <w:pPr>
        <w:jc w:val="center"/>
        <w:rPr>
          <w:rFonts w:ascii="Times New Roman" w:hAnsi="Times New Roman" w:cs="Times New Roman"/>
          <w:sz w:val="20"/>
          <w:szCs w:val="20"/>
        </w:rPr>
      </w:pPr>
      <w:r w:rsidRPr="00E1303D">
        <w:rPr>
          <w:rFonts w:ascii="Times New Roman" w:hAnsi="Times New Roman" w:cs="Times New Roman"/>
          <w:sz w:val="20"/>
          <w:szCs w:val="20"/>
        </w:rPr>
        <w:t>(Специальность)</w:t>
      </w:r>
    </w:p>
    <w:p w14:paraId="1B0FBD62" w14:textId="683A752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Тема </w:t>
      </w:r>
      <w:r w:rsidR="0044780B">
        <w:rPr>
          <w:rFonts w:ascii="Times New Roman" w:hAnsi="Times New Roman" w:cs="Times New Roman"/>
        </w:rPr>
        <w:t>дипломной</w:t>
      </w:r>
      <w:r w:rsidRPr="00E1303D">
        <w:rPr>
          <w:rFonts w:ascii="Times New Roman" w:hAnsi="Times New Roman" w:cs="Times New Roman"/>
        </w:rPr>
        <w:t xml:space="preserve"> работы_________________________________</w:t>
      </w:r>
      <w:r w:rsidRPr="00E1303D">
        <w:rPr>
          <w:rFonts w:ascii="Times New Roman" w:hAnsi="Times New Roman" w:cs="Times New Roman"/>
        </w:rPr>
        <w:softHyphen/>
        <w:t>_________</w:t>
      </w:r>
    </w:p>
    <w:p w14:paraId="45E112F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66A1A10A" w14:textId="77777777" w:rsidR="00E1303D" w:rsidRPr="00E1303D" w:rsidRDefault="00E1303D" w:rsidP="0018717C">
      <w:pPr>
        <w:jc w:val="both"/>
        <w:rPr>
          <w:rFonts w:ascii="Times New Roman" w:hAnsi="Times New Roman" w:cs="Times New Roman"/>
        </w:rPr>
      </w:pPr>
      <w:proofErr w:type="gramStart"/>
      <w:r w:rsidRPr="00E1303D">
        <w:rPr>
          <w:rFonts w:ascii="Times New Roman" w:hAnsi="Times New Roman" w:cs="Times New Roman"/>
        </w:rPr>
        <w:t>утверждена</w:t>
      </w:r>
      <w:proofErr w:type="gramEnd"/>
      <w:r w:rsidRPr="00E1303D">
        <w:rPr>
          <w:rFonts w:ascii="Times New Roman" w:hAnsi="Times New Roman" w:cs="Times New Roman"/>
        </w:rPr>
        <w:t xml:space="preserve"> приказом №_______________________от «____» ______________20___г.</w:t>
      </w:r>
    </w:p>
    <w:p w14:paraId="61ABDA84"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2. Срок сдачи студентом законченной работы   __________________________________________</w:t>
      </w:r>
    </w:p>
    <w:p w14:paraId="18EAEAA6"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3. Исходные данные к работе _________________________________________________________</w:t>
      </w:r>
    </w:p>
    <w:p w14:paraId="07389CFA"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1EADEEA" w14:textId="0305F44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4. Содержание </w:t>
      </w:r>
      <w:r w:rsidR="0044780B">
        <w:rPr>
          <w:rFonts w:ascii="Times New Roman" w:hAnsi="Times New Roman" w:cs="Times New Roman"/>
        </w:rPr>
        <w:t>дипломной</w:t>
      </w:r>
      <w:r w:rsidRPr="00E1303D">
        <w:rPr>
          <w:rFonts w:ascii="Times New Roman" w:hAnsi="Times New Roman" w:cs="Times New Roman"/>
        </w:rPr>
        <w:t xml:space="preserve"> работы. Перечень подлежащих разработке вопросов __________________________________________________________________________________</w:t>
      </w:r>
    </w:p>
    <w:p w14:paraId="4A76846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3FC27BF9"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231AD268"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w:t>
      </w:r>
    </w:p>
    <w:p w14:paraId="5706962E"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5. Перечень иллюстрированных материалов ____________________________________________</w:t>
      </w:r>
    </w:p>
    <w:p w14:paraId="32BC379B"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____________________________________________________________________________________________________________________________________________________________________</w:t>
      </w:r>
    </w:p>
    <w:p w14:paraId="79AE076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6. Дата выдачи задания ______________________________________________________________</w:t>
      </w:r>
    </w:p>
    <w:p w14:paraId="245FE3CD" w14:textId="460550B9"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7. Руководитель </w:t>
      </w:r>
      <w:r w:rsidR="0044780B">
        <w:rPr>
          <w:rFonts w:ascii="Times New Roman" w:hAnsi="Times New Roman" w:cs="Times New Roman"/>
        </w:rPr>
        <w:t>дипломной</w:t>
      </w:r>
      <w:r w:rsidRPr="00E1303D">
        <w:rPr>
          <w:rFonts w:ascii="Times New Roman" w:hAnsi="Times New Roman" w:cs="Times New Roman"/>
        </w:rPr>
        <w:t xml:space="preserve"> работы __________________________________</w:t>
      </w:r>
    </w:p>
    <w:p w14:paraId="0DB2E50D" w14:textId="77777777" w:rsidR="00E1303D" w:rsidRPr="00E1303D" w:rsidRDefault="00E1303D" w:rsidP="0018717C">
      <w:pPr>
        <w:jc w:val="both"/>
        <w:rPr>
          <w:rFonts w:ascii="Times New Roman" w:hAnsi="Times New Roman" w:cs="Times New Roman"/>
        </w:rPr>
      </w:pPr>
    </w:p>
    <w:p w14:paraId="2309D25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Задание принял к исполнению_________________ (подпись студента)</w:t>
      </w:r>
    </w:p>
    <w:p w14:paraId="4AD6B99B" w14:textId="77777777" w:rsidR="00E1303D" w:rsidRPr="00E1303D" w:rsidRDefault="00E1303D" w:rsidP="0018717C">
      <w:pPr>
        <w:jc w:val="both"/>
        <w:rPr>
          <w:rFonts w:ascii="Times New Roman" w:hAnsi="Times New Roman" w:cs="Times New Roman"/>
        </w:rPr>
      </w:pPr>
    </w:p>
    <w:p w14:paraId="2A9B4806"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КАЛЕНДАРНЫЙ ПЛАН</w:t>
      </w:r>
    </w:p>
    <w:tbl>
      <w:tblPr>
        <w:tblW w:w="5000" w:type="pct"/>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5189"/>
        <w:gridCol w:w="2218"/>
        <w:gridCol w:w="3008"/>
      </w:tblGrid>
      <w:tr w:rsidR="00E1303D" w:rsidRPr="00E1303D" w14:paraId="78ACA996" w14:textId="77777777" w:rsidTr="00D429FF">
        <w:tc>
          <w:tcPr>
            <w:tcW w:w="2491" w:type="pct"/>
            <w:vAlign w:val="center"/>
          </w:tcPr>
          <w:p w14:paraId="2226EA6B" w14:textId="176097F0"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Наименование этапов </w:t>
            </w:r>
            <w:r w:rsidR="0044780B">
              <w:rPr>
                <w:rFonts w:ascii="Times New Roman" w:hAnsi="Times New Roman" w:cs="Times New Roman"/>
              </w:rPr>
              <w:t>дипломной</w:t>
            </w:r>
            <w:r w:rsidRPr="00E1303D">
              <w:rPr>
                <w:rFonts w:ascii="Times New Roman" w:hAnsi="Times New Roman" w:cs="Times New Roman"/>
              </w:rPr>
              <w:t xml:space="preserve"> работы</w:t>
            </w:r>
          </w:p>
        </w:tc>
        <w:tc>
          <w:tcPr>
            <w:tcW w:w="1065" w:type="pct"/>
            <w:vAlign w:val="center"/>
          </w:tcPr>
          <w:p w14:paraId="49FBD559"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Срок выполнения</w:t>
            </w:r>
          </w:p>
          <w:p w14:paraId="5D34A64D"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этапов работы</w:t>
            </w:r>
          </w:p>
        </w:tc>
        <w:tc>
          <w:tcPr>
            <w:tcW w:w="1444" w:type="pct"/>
            <w:vAlign w:val="center"/>
          </w:tcPr>
          <w:p w14:paraId="47DCB230"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Прим.</w:t>
            </w:r>
          </w:p>
        </w:tc>
      </w:tr>
      <w:tr w:rsidR="00E1303D" w:rsidRPr="00E1303D" w14:paraId="692D74E1" w14:textId="77777777" w:rsidTr="00D429FF">
        <w:tc>
          <w:tcPr>
            <w:tcW w:w="2491" w:type="pct"/>
          </w:tcPr>
          <w:p w14:paraId="12F2CAA5"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1. </w:t>
            </w:r>
          </w:p>
        </w:tc>
        <w:tc>
          <w:tcPr>
            <w:tcW w:w="1065" w:type="pct"/>
          </w:tcPr>
          <w:p w14:paraId="0754C5D5" w14:textId="77777777" w:rsidR="00E1303D" w:rsidRPr="00E1303D" w:rsidRDefault="00E1303D" w:rsidP="0018717C">
            <w:pPr>
              <w:jc w:val="both"/>
              <w:rPr>
                <w:rFonts w:ascii="Times New Roman" w:hAnsi="Times New Roman" w:cs="Times New Roman"/>
              </w:rPr>
            </w:pPr>
          </w:p>
        </w:tc>
        <w:tc>
          <w:tcPr>
            <w:tcW w:w="1444" w:type="pct"/>
          </w:tcPr>
          <w:p w14:paraId="5A361E18" w14:textId="77777777" w:rsidR="00E1303D" w:rsidRPr="00E1303D" w:rsidRDefault="00E1303D" w:rsidP="0018717C">
            <w:pPr>
              <w:jc w:val="both"/>
              <w:rPr>
                <w:rFonts w:ascii="Times New Roman" w:hAnsi="Times New Roman" w:cs="Times New Roman"/>
              </w:rPr>
            </w:pPr>
          </w:p>
        </w:tc>
      </w:tr>
      <w:tr w:rsidR="00E1303D" w:rsidRPr="00E1303D" w14:paraId="47D925ED" w14:textId="77777777" w:rsidTr="00D429FF">
        <w:tc>
          <w:tcPr>
            <w:tcW w:w="2491" w:type="pct"/>
          </w:tcPr>
          <w:p w14:paraId="0FE9C6BD" w14:textId="77777777" w:rsidR="00E1303D" w:rsidRPr="00E1303D" w:rsidRDefault="00E1303D" w:rsidP="0018717C">
            <w:pPr>
              <w:jc w:val="both"/>
              <w:rPr>
                <w:rFonts w:ascii="Times New Roman" w:hAnsi="Times New Roman" w:cs="Times New Roman"/>
              </w:rPr>
            </w:pPr>
            <w:r w:rsidRPr="00E1303D">
              <w:rPr>
                <w:rFonts w:ascii="Times New Roman" w:hAnsi="Times New Roman" w:cs="Times New Roman"/>
              </w:rPr>
              <w:t xml:space="preserve">2. </w:t>
            </w:r>
          </w:p>
        </w:tc>
        <w:tc>
          <w:tcPr>
            <w:tcW w:w="1065" w:type="pct"/>
          </w:tcPr>
          <w:p w14:paraId="167A02D3" w14:textId="77777777" w:rsidR="00E1303D" w:rsidRPr="00E1303D" w:rsidRDefault="00E1303D" w:rsidP="0018717C">
            <w:pPr>
              <w:jc w:val="both"/>
              <w:rPr>
                <w:rFonts w:ascii="Times New Roman" w:hAnsi="Times New Roman" w:cs="Times New Roman"/>
              </w:rPr>
            </w:pPr>
          </w:p>
        </w:tc>
        <w:tc>
          <w:tcPr>
            <w:tcW w:w="1444" w:type="pct"/>
          </w:tcPr>
          <w:p w14:paraId="61CB1B09" w14:textId="77777777" w:rsidR="00E1303D" w:rsidRPr="00E1303D" w:rsidRDefault="00E1303D" w:rsidP="0018717C">
            <w:pPr>
              <w:jc w:val="both"/>
              <w:rPr>
                <w:rFonts w:ascii="Times New Roman" w:hAnsi="Times New Roman" w:cs="Times New Roman"/>
              </w:rPr>
            </w:pPr>
          </w:p>
        </w:tc>
      </w:tr>
      <w:tr w:rsidR="00E1303D" w:rsidRPr="00E1303D" w14:paraId="6A2D4DE1" w14:textId="77777777" w:rsidTr="00D429FF">
        <w:tc>
          <w:tcPr>
            <w:tcW w:w="2491" w:type="pct"/>
          </w:tcPr>
          <w:p w14:paraId="7090C006" w14:textId="77777777" w:rsidR="00E1303D" w:rsidRPr="00E1303D" w:rsidRDefault="00E1303D" w:rsidP="0018717C">
            <w:pPr>
              <w:jc w:val="both"/>
              <w:rPr>
                <w:rFonts w:ascii="Times New Roman" w:hAnsi="Times New Roman" w:cs="Times New Roman"/>
              </w:rPr>
            </w:pPr>
          </w:p>
        </w:tc>
        <w:tc>
          <w:tcPr>
            <w:tcW w:w="1065" w:type="pct"/>
          </w:tcPr>
          <w:p w14:paraId="7C239898" w14:textId="77777777" w:rsidR="00E1303D" w:rsidRPr="00E1303D" w:rsidRDefault="00E1303D" w:rsidP="0018717C">
            <w:pPr>
              <w:jc w:val="both"/>
              <w:rPr>
                <w:rFonts w:ascii="Times New Roman" w:hAnsi="Times New Roman" w:cs="Times New Roman"/>
              </w:rPr>
            </w:pPr>
          </w:p>
        </w:tc>
        <w:tc>
          <w:tcPr>
            <w:tcW w:w="1444" w:type="pct"/>
          </w:tcPr>
          <w:p w14:paraId="7CA1E724" w14:textId="77777777" w:rsidR="00E1303D" w:rsidRPr="00E1303D" w:rsidRDefault="00E1303D" w:rsidP="0018717C">
            <w:pPr>
              <w:jc w:val="both"/>
              <w:rPr>
                <w:rFonts w:ascii="Times New Roman" w:hAnsi="Times New Roman" w:cs="Times New Roman"/>
              </w:rPr>
            </w:pPr>
          </w:p>
        </w:tc>
      </w:tr>
      <w:tr w:rsidR="00E1303D" w:rsidRPr="00E1303D" w14:paraId="26D135E0" w14:textId="77777777" w:rsidTr="00D429FF">
        <w:tc>
          <w:tcPr>
            <w:tcW w:w="2491" w:type="pct"/>
          </w:tcPr>
          <w:p w14:paraId="6711B00A" w14:textId="77777777" w:rsidR="00E1303D" w:rsidRPr="00E1303D" w:rsidRDefault="00E1303D" w:rsidP="0018717C">
            <w:pPr>
              <w:jc w:val="both"/>
              <w:rPr>
                <w:rFonts w:ascii="Times New Roman" w:hAnsi="Times New Roman" w:cs="Times New Roman"/>
              </w:rPr>
            </w:pPr>
          </w:p>
        </w:tc>
        <w:tc>
          <w:tcPr>
            <w:tcW w:w="1065" w:type="pct"/>
          </w:tcPr>
          <w:p w14:paraId="2C9B60C7" w14:textId="77777777" w:rsidR="00E1303D" w:rsidRPr="00E1303D" w:rsidRDefault="00E1303D" w:rsidP="0018717C">
            <w:pPr>
              <w:jc w:val="both"/>
              <w:rPr>
                <w:rFonts w:ascii="Times New Roman" w:hAnsi="Times New Roman" w:cs="Times New Roman"/>
              </w:rPr>
            </w:pPr>
          </w:p>
        </w:tc>
        <w:tc>
          <w:tcPr>
            <w:tcW w:w="1444" w:type="pct"/>
          </w:tcPr>
          <w:p w14:paraId="5FDC7068" w14:textId="77777777" w:rsidR="00E1303D" w:rsidRPr="00E1303D" w:rsidRDefault="00E1303D" w:rsidP="0018717C">
            <w:pPr>
              <w:jc w:val="both"/>
              <w:rPr>
                <w:rFonts w:ascii="Times New Roman" w:hAnsi="Times New Roman" w:cs="Times New Roman"/>
              </w:rPr>
            </w:pPr>
          </w:p>
        </w:tc>
      </w:tr>
      <w:tr w:rsidR="00E1303D" w:rsidRPr="00E1303D" w14:paraId="50C1F519" w14:textId="77777777" w:rsidTr="00D429FF">
        <w:tc>
          <w:tcPr>
            <w:tcW w:w="2491" w:type="pct"/>
          </w:tcPr>
          <w:p w14:paraId="430CA206" w14:textId="77777777" w:rsidR="00E1303D" w:rsidRPr="00E1303D" w:rsidRDefault="00E1303D" w:rsidP="0018717C">
            <w:pPr>
              <w:jc w:val="both"/>
              <w:rPr>
                <w:rFonts w:ascii="Times New Roman" w:hAnsi="Times New Roman" w:cs="Times New Roman"/>
              </w:rPr>
            </w:pPr>
          </w:p>
        </w:tc>
        <w:tc>
          <w:tcPr>
            <w:tcW w:w="1065" w:type="pct"/>
          </w:tcPr>
          <w:p w14:paraId="56B09D3D" w14:textId="77777777" w:rsidR="00E1303D" w:rsidRPr="00E1303D" w:rsidRDefault="00E1303D" w:rsidP="0018717C">
            <w:pPr>
              <w:jc w:val="both"/>
              <w:rPr>
                <w:rFonts w:ascii="Times New Roman" w:hAnsi="Times New Roman" w:cs="Times New Roman"/>
              </w:rPr>
            </w:pPr>
          </w:p>
        </w:tc>
        <w:tc>
          <w:tcPr>
            <w:tcW w:w="1444" w:type="pct"/>
          </w:tcPr>
          <w:p w14:paraId="508D1DED" w14:textId="77777777" w:rsidR="00E1303D" w:rsidRPr="00E1303D" w:rsidRDefault="00E1303D" w:rsidP="0018717C">
            <w:pPr>
              <w:jc w:val="both"/>
              <w:rPr>
                <w:rFonts w:ascii="Times New Roman" w:hAnsi="Times New Roman" w:cs="Times New Roman"/>
              </w:rPr>
            </w:pPr>
          </w:p>
        </w:tc>
      </w:tr>
      <w:tr w:rsidR="00E1303D" w:rsidRPr="00E1303D" w14:paraId="4D4B6960" w14:textId="77777777" w:rsidTr="00D429FF">
        <w:tc>
          <w:tcPr>
            <w:tcW w:w="2491" w:type="pct"/>
          </w:tcPr>
          <w:p w14:paraId="3BE49E6B" w14:textId="77777777" w:rsidR="00E1303D" w:rsidRPr="00E1303D" w:rsidRDefault="00E1303D" w:rsidP="0018717C">
            <w:pPr>
              <w:jc w:val="both"/>
              <w:rPr>
                <w:rFonts w:ascii="Times New Roman" w:hAnsi="Times New Roman" w:cs="Times New Roman"/>
              </w:rPr>
            </w:pPr>
          </w:p>
        </w:tc>
        <w:tc>
          <w:tcPr>
            <w:tcW w:w="1065" w:type="pct"/>
          </w:tcPr>
          <w:p w14:paraId="4C9E3CA5" w14:textId="77777777" w:rsidR="00E1303D" w:rsidRPr="00E1303D" w:rsidRDefault="00E1303D" w:rsidP="0018717C">
            <w:pPr>
              <w:jc w:val="both"/>
              <w:rPr>
                <w:rFonts w:ascii="Times New Roman" w:hAnsi="Times New Roman" w:cs="Times New Roman"/>
              </w:rPr>
            </w:pPr>
          </w:p>
        </w:tc>
        <w:tc>
          <w:tcPr>
            <w:tcW w:w="1444" w:type="pct"/>
          </w:tcPr>
          <w:p w14:paraId="6D89749C" w14:textId="77777777" w:rsidR="00E1303D" w:rsidRPr="00E1303D" w:rsidRDefault="00E1303D" w:rsidP="0018717C">
            <w:pPr>
              <w:jc w:val="both"/>
              <w:rPr>
                <w:rFonts w:ascii="Times New Roman" w:hAnsi="Times New Roman" w:cs="Times New Roman"/>
              </w:rPr>
            </w:pPr>
          </w:p>
        </w:tc>
      </w:tr>
      <w:tr w:rsidR="00E1303D" w:rsidRPr="00E1303D" w14:paraId="28DD2927" w14:textId="77777777" w:rsidTr="00D429FF">
        <w:tc>
          <w:tcPr>
            <w:tcW w:w="2491" w:type="pct"/>
          </w:tcPr>
          <w:p w14:paraId="61166682" w14:textId="77777777" w:rsidR="00E1303D" w:rsidRPr="00E1303D" w:rsidRDefault="00E1303D" w:rsidP="0018717C">
            <w:pPr>
              <w:jc w:val="both"/>
              <w:rPr>
                <w:rFonts w:ascii="Times New Roman" w:hAnsi="Times New Roman" w:cs="Times New Roman"/>
              </w:rPr>
            </w:pPr>
          </w:p>
        </w:tc>
        <w:tc>
          <w:tcPr>
            <w:tcW w:w="1065" w:type="pct"/>
          </w:tcPr>
          <w:p w14:paraId="336772E0" w14:textId="77777777" w:rsidR="00E1303D" w:rsidRPr="00E1303D" w:rsidRDefault="00E1303D" w:rsidP="0018717C">
            <w:pPr>
              <w:jc w:val="both"/>
              <w:rPr>
                <w:rFonts w:ascii="Times New Roman" w:hAnsi="Times New Roman" w:cs="Times New Roman"/>
              </w:rPr>
            </w:pPr>
          </w:p>
        </w:tc>
        <w:tc>
          <w:tcPr>
            <w:tcW w:w="1444" w:type="pct"/>
          </w:tcPr>
          <w:p w14:paraId="22AED990" w14:textId="77777777" w:rsidR="00E1303D" w:rsidRPr="00E1303D" w:rsidRDefault="00E1303D" w:rsidP="0018717C">
            <w:pPr>
              <w:jc w:val="both"/>
              <w:rPr>
                <w:rFonts w:ascii="Times New Roman" w:hAnsi="Times New Roman" w:cs="Times New Roman"/>
              </w:rPr>
            </w:pPr>
          </w:p>
        </w:tc>
      </w:tr>
      <w:tr w:rsidR="00E1303D" w:rsidRPr="00E1303D" w14:paraId="2758E57F" w14:textId="77777777" w:rsidTr="00D429FF">
        <w:tc>
          <w:tcPr>
            <w:tcW w:w="2491" w:type="pct"/>
          </w:tcPr>
          <w:p w14:paraId="47808DB7" w14:textId="77777777" w:rsidR="00E1303D" w:rsidRPr="00E1303D" w:rsidRDefault="00E1303D" w:rsidP="0018717C">
            <w:pPr>
              <w:jc w:val="both"/>
              <w:rPr>
                <w:rFonts w:ascii="Times New Roman" w:hAnsi="Times New Roman" w:cs="Times New Roman"/>
              </w:rPr>
            </w:pPr>
          </w:p>
        </w:tc>
        <w:tc>
          <w:tcPr>
            <w:tcW w:w="1065" w:type="pct"/>
          </w:tcPr>
          <w:p w14:paraId="29C98970" w14:textId="77777777" w:rsidR="00E1303D" w:rsidRPr="00E1303D" w:rsidRDefault="00E1303D" w:rsidP="0018717C">
            <w:pPr>
              <w:jc w:val="both"/>
              <w:rPr>
                <w:rFonts w:ascii="Times New Roman" w:hAnsi="Times New Roman" w:cs="Times New Roman"/>
              </w:rPr>
            </w:pPr>
          </w:p>
        </w:tc>
        <w:tc>
          <w:tcPr>
            <w:tcW w:w="1444" w:type="pct"/>
          </w:tcPr>
          <w:p w14:paraId="33AA4D01" w14:textId="77777777" w:rsidR="00E1303D" w:rsidRPr="00E1303D" w:rsidRDefault="00E1303D" w:rsidP="0018717C">
            <w:pPr>
              <w:jc w:val="both"/>
              <w:rPr>
                <w:rFonts w:ascii="Times New Roman" w:hAnsi="Times New Roman" w:cs="Times New Roman"/>
              </w:rPr>
            </w:pPr>
          </w:p>
        </w:tc>
      </w:tr>
      <w:tr w:rsidR="00E1303D" w:rsidRPr="00E1303D" w14:paraId="5D7E6C1B" w14:textId="77777777" w:rsidTr="00D429FF">
        <w:tc>
          <w:tcPr>
            <w:tcW w:w="2491" w:type="pct"/>
          </w:tcPr>
          <w:p w14:paraId="18691394" w14:textId="77777777" w:rsidR="00E1303D" w:rsidRPr="00E1303D" w:rsidRDefault="00E1303D" w:rsidP="0018717C">
            <w:pPr>
              <w:jc w:val="both"/>
              <w:rPr>
                <w:rFonts w:ascii="Times New Roman" w:hAnsi="Times New Roman" w:cs="Times New Roman"/>
              </w:rPr>
            </w:pPr>
          </w:p>
        </w:tc>
        <w:tc>
          <w:tcPr>
            <w:tcW w:w="1065" w:type="pct"/>
          </w:tcPr>
          <w:p w14:paraId="1220D176" w14:textId="77777777" w:rsidR="00E1303D" w:rsidRPr="00E1303D" w:rsidRDefault="00E1303D" w:rsidP="0018717C">
            <w:pPr>
              <w:jc w:val="both"/>
              <w:rPr>
                <w:rFonts w:ascii="Times New Roman" w:hAnsi="Times New Roman" w:cs="Times New Roman"/>
              </w:rPr>
            </w:pPr>
          </w:p>
        </w:tc>
        <w:tc>
          <w:tcPr>
            <w:tcW w:w="1444" w:type="pct"/>
          </w:tcPr>
          <w:p w14:paraId="1010544B" w14:textId="77777777" w:rsidR="00E1303D" w:rsidRPr="00E1303D" w:rsidRDefault="00E1303D" w:rsidP="0018717C">
            <w:pPr>
              <w:jc w:val="both"/>
              <w:rPr>
                <w:rFonts w:ascii="Times New Roman" w:hAnsi="Times New Roman" w:cs="Times New Roman"/>
              </w:rPr>
            </w:pPr>
          </w:p>
        </w:tc>
      </w:tr>
      <w:tr w:rsidR="00E1303D" w:rsidRPr="00E1303D" w14:paraId="26E7494D" w14:textId="77777777" w:rsidTr="00D429FF">
        <w:tc>
          <w:tcPr>
            <w:tcW w:w="2491" w:type="pct"/>
          </w:tcPr>
          <w:p w14:paraId="56061DC0" w14:textId="77777777" w:rsidR="00E1303D" w:rsidRPr="00E1303D" w:rsidRDefault="00E1303D" w:rsidP="0018717C">
            <w:pPr>
              <w:jc w:val="both"/>
              <w:rPr>
                <w:rFonts w:ascii="Times New Roman" w:hAnsi="Times New Roman" w:cs="Times New Roman"/>
              </w:rPr>
            </w:pPr>
          </w:p>
        </w:tc>
        <w:tc>
          <w:tcPr>
            <w:tcW w:w="1065" w:type="pct"/>
          </w:tcPr>
          <w:p w14:paraId="43B035B4" w14:textId="77777777" w:rsidR="00E1303D" w:rsidRPr="00E1303D" w:rsidRDefault="00E1303D" w:rsidP="0018717C">
            <w:pPr>
              <w:jc w:val="both"/>
              <w:rPr>
                <w:rFonts w:ascii="Times New Roman" w:hAnsi="Times New Roman" w:cs="Times New Roman"/>
              </w:rPr>
            </w:pPr>
          </w:p>
        </w:tc>
        <w:tc>
          <w:tcPr>
            <w:tcW w:w="1444" w:type="pct"/>
          </w:tcPr>
          <w:p w14:paraId="5A0903E5" w14:textId="77777777" w:rsidR="00E1303D" w:rsidRPr="00E1303D" w:rsidRDefault="00E1303D" w:rsidP="0018717C">
            <w:pPr>
              <w:jc w:val="both"/>
              <w:rPr>
                <w:rFonts w:ascii="Times New Roman" w:hAnsi="Times New Roman" w:cs="Times New Roman"/>
              </w:rPr>
            </w:pPr>
          </w:p>
        </w:tc>
      </w:tr>
      <w:tr w:rsidR="00E1303D" w:rsidRPr="00E1303D" w14:paraId="76A40A05" w14:textId="77777777" w:rsidTr="00D429FF">
        <w:tc>
          <w:tcPr>
            <w:tcW w:w="2491" w:type="pct"/>
          </w:tcPr>
          <w:p w14:paraId="11F3D209" w14:textId="77777777" w:rsidR="00E1303D" w:rsidRPr="00E1303D" w:rsidRDefault="00E1303D" w:rsidP="0018717C">
            <w:pPr>
              <w:jc w:val="both"/>
              <w:rPr>
                <w:rFonts w:ascii="Times New Roman" w:hAnsi="Times New Roman" w:cs="Times New Roman"/>
              </w:rPr>
            </w:pPr>
          </w:p>
        </w:tc>
        <w:tc>
          <w:tcPr>
            <w:tcW w:w="1065" w:type="pct"/>
          </w:tcPr>
          <w:p w14:paraId="51CD6C8C" w14:textId="77777777" w:rsidR="00E1303D" w:rsidRPr="00E1303D" w:rsidRDefault="00E1303D" w:rsidP="0018717C">
            <w:pPr>
              <w:jc w:val="both"/>
              <w:rPr>
                <w:rFonts w:ascii="Times New Roman" w:hAnsi="Times New Roman" w:cs="Times New Roman"/>
              </w:rPr>
            </w:pPr>
          </w:p>
        </w:tc>
        <w:tc>
          <w:tcPr>
            <w:tcW w:w="1444" w:type="pct"/>
          </w:tcPr>
          <w:p w14:paraId="50CA296D" w14:textId="77777777" w:rsidR="00E1303D" w:rsidRPr="00E1303D" w:rsidRDefault="00E1303D" w:rsidP="0018717C">
            <w:pPr>
              <w:jc w:val="both"/>
              <w:rPr>
                <w:rFonts w:ascii="Times New Roman" w:hAnsi="Times New Roman" w:cs="Times New Roman"/>
              </w:rPr>
            </w:pPr>
          </w:p>
        </w:tc>
      </w:tr>
    </w:tbl>
    <w:p w14:paraId="0E215057" w14:textId="77777777" w:rsidR="00E1303D" w:rsidRPr="00E1303D" w:rsidRDefault="00E1303D" w:rsidP="0018717C">
      <w:pPr>
        <w:jc w:val="both"/>
        <w:rPr>
          <w:rFonts w:ascii="Times New Roman" w:hAnsi="Times New Roman" w:cs="Times New Roman"/>
        </w:rPr>
      </w:pPr>
    </w:p>
    <w:p w14:paraId="2F13CA16" w14:textId="77777777" w:rsidR="00E1303D" w:rsidRPr="00E1303D" w:rsidRDefault="00E1303D" w:rsidP="0018717C">
      <w:pPr>
        <w:jc w:val="right"/>
        <w:rPr>
          <w:rFonts w:ascii="Times New Roman" w:hAnsi="Times New Roman" w:cs="Times New Roman"/>
        </w:rPr>
      </w:pPr>
      <w:r w:rsidRPr="00E1303D">
        <w:rPr>
          <w:rFonts w:ascii="Times New Roman" w:hAnsi="Times New Roman" w:cs="Times New Roman"/>
        </w:rPr>
        <w:t>Студент____________________ (подпись)</w:t>
      </w:r>
    </w:p>
    <w:p w14:paraId="253C757A" w14:textId="77777777" w:rsidR="00E1303D" w:rsidRPr="00E1303D" w:rsidRDefault="00E1303D" w:rsidP="0018717C">
      <w:pPr>
        <w:jc w:val="center"/>
        <w:rPr>
          <w:rFonts w:ascii="Times New Roman" w:hAnsi="Times New Roman" w:cs="Times New Roman"/>
        </w:rPr>
      </w:pPr>
      <w:r w:rsidRPr="00E1303D">
        <w:rPr>
          <w:rFonts w:ascii="Times New Roman" w:hAnsi="Times New Roman" w:cs="Times New Roman"/>
        </w:rPr>
        <w:t xml:space="preserve">                                                                                         Руководитель______________ (подпись)</w:t>
      </w:r>
    </w:p>
    <w:p w14:paraId="1B7387BD" w14:textId="7777777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bookmarkStart w:id="60" w:name="_Hlk6132163"/>
    </w:p>
    <w:p w14:paraId="2B424147" w14:textId="77777777" w:rsidR="0018717C" w:rsidRDefault="0018717C" w:rsidP="00E1303D">
      <w:pPr>
        <w:spacing w:line="312" w:lineRule="auto"/>
        <w:ind w:firstLine="709"/>
        <w:jc w:val="right"/>
        <w:rPr>
          <w:rFonts w:ascii="Times New Roman" w:eastAsia="Arial Unicode MS" w:hAnsi="Times New Roman" w:cs="Times New Roman"/>
          <w:lang w:eastAsia="zh-CN" w:bidi="hi-IN"/>
        </w:rPr>
      </w:pPr>
    </w:p>
    <w:p w14:paraId="4AD2933D" w14:textId="77777777" w:rsidR="004D7EB1" w:rsidRDefault="004D7EB1" w:rsidP="00E1303D">
      <w:pPr>
        <w:spacing w:line="312" w:lineRule="auto"/>
        <w:ind w:firstLine="709"/>
        <w:jc w:val="right"/>
        <w:rPr>
          <w:rFonts w:ascii="Times New Roman" w:eastAsia="Arial Unicode MS" w:hAnsi="Times New Roman" w:cs="Times New Roman"/>
          <w:lang w:eastAsia="zh-CN" w:bidi="hi-IN"/>
        </w:rPr>
      </w:pPr>
    </w:p>
    <w:p w14:paraId="3A2B1CE6" w14:textId="353772F7" w:rsidR="00E1303D" w:rsidRPr="00E1303D" w:rsidRDefault="00E1303D" w:rsidP="00E1303D">
      <w:pPr>
        <w:spacing w:line="312" w:lineRule="auto"/>
        <w:ind w:firstLine="709"/>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 xml:space="preserve">ПРИЛОЖЕНИЕ № 3 </w:t>
      </w:r>
    </w:p>
    <w:p w14:paraId="23008916"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 xml:space="preserve">АНПОО Уральский экономический колледж </w:t>
      </w:r>
    </w:p>
    <w:p w14:paraId="6697C930"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КАЛЕНДАРНЫЙ ПЛАН</w:t>
      </w:r>
    </w:p>
    <w:p w14:paraId="680E191E" w14:textId="0B6778EF"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ВЫПОЛНЕНИЯ </w:t>
      </w:r>
      <w:r w:rsidR="0044780B">
        <w:rPr>
          <w:rFonts w:ascii="Times New Roman" w:eastAsia="Arial Unicode MS" w:hAnsi="Times New Roman" w:cs="Times New Roman"/>
          <w:lang w:eastAsia="zh-CN" w:bidi="hi-IN"/>
        </w:rPr>
        <w:t>ДИПЛОМНОЙ</w:t>
      </w:r>
      <w:r w:rsidRPr="00E1303D">
        <w:rPr>
          <w:rFonts w:ascii="Times New Roman" w:eastAsia="Arial Unicode MS" w:hAnsi="Times New Roman" w:cs="Times New Roman"/>
          <w:lang w:eastAsia="zh-CN" w:bidi="hi-IN"/>
        </w:rPr>
        <w:t xml:space="preserve"> РАБОТЫ</w:t>
      </w:r>
    </w:p>
    <w:p w14:paraId="7FE67633"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47518EB8" w14:textId="77777777" w:rsidR="00E1303D" w:rsidRPr="00E1303D" w:rsidRDefault="00E1303D" w:rsidP="00E1303D">
      <w:pPr>
        <w:spacing w:line="312" w:lineRule="auto"/>
        <w:rPr>
          <w:rFonts w:ascii="Times New Roman" w:eastAsia="Arial Unicode MS" w:hAnsi="Times New Roman" w:cs="Times New Roman"/>
          <w:lang w:eastAsia="zh-CN" w:bidi="hi-I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1"/>
        <w:gridCol w:w="4962"/>
        <w:gridCol w:w="2262"/>
        <w:gridCol w:w="2600"/>
      </w:tblGrid>
      <w:tr w:rsidR="00E1303D" w:rsidRPr="00E1303D" w14:paraId="10586F9A" w14:textId="77777777" w:rsidTr="00D429FF">
        <w:tc>
          <w:tcPr>
            <w:tcW w:w="284" w:type="pct"/>
            <w:shd w:val="clear" w:color="auto" w:fill="auto"/>
          </w:tcPr>
          <w:p w14:paraId="1EDCFCFE"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 </w:t>
            </w:r>
            <w:r w:rsidRPr="00E1303D">
              <w:rPr>
                <w:rFonts w:ascii="Times New Roman" w:eastAsia="Arial Unicode MS" w:hAnsi="Times New Roman" w:cs="Times New Roman"/>
                <w:sz w:val="22"/>
                <w:szCs w:val="22"/>
                <w:lang w:eastAsia="zh-CN" w:bidi="hi-IN"/>
              </w:rPr>
              <w:br/>
            </w:r>
            <w:proofErr w:type="gramStart"/>
            <w:r w:rsidRPr="00E1303D">
              <w:rPr>
                <w:rFonts w:ascii="Times New Roman" w:eastAsia="Arial Unicode MS" w:hAnsi="Times New Roman" w:cs="Times New Roman"/>
                <w:sz w:val="22"/>
                <w:szCs w:val="22"/>
                <w:lang w:eastAsia="zh-CN" w:bidi="hi-IN"/>
              </w:rPr>
              <w:t>п</w:t>
            </w:r>
            <w:proofErr w:type="gramEnd"/>
            <w:r w:rsidRPr="00E1303D">
              <w:rPr>
                <w:rFonts w:ascii="Times New Roman" w:eastAsia="Arial Unicode MS" w:hAnsi="Times New Roman" w:cs="Times New Roman"/>
                <w:sz w:val="22"/>
                <w:szCs w:val="22"/>
                <w:lang w:eastAsia="zh-CN" w:bidi="hi-IN"/>
              </w:rPr>
              <w:t>/п</w:t>
            </w:r>
          </w:p>
          <w:p w14:paraId="1EE24F14"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c>
          <w:tcPr>
            <w:tcW w:w="2382" w:type="pct"/>
            <w:shd w:val="clear" w:color="auto" w:fill="auto"/>
          </w:tcPr>
          <w:p w14:paraId="6B006B95" w14:textId="257964F0"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Наименование этапа написания </w:t>
            </w:r>
            <w:r w:rsidRPr="00E1303D">
              <w:rPr>
                <w:rFonts w:ascii="Times New Roman" w:eastAsia="Arial Unicode MS" w:hAnsi="Times New Roman" w:cs="Times New Roman"/>
                <w:sz w:val="22"/>
                <w:szCs w:val="22"/>
                <w:lang w:eastAsia="zh-CN" w:bidi="hi-IN"/>
              </w:rPr>
              <w:br/>
            </w:r>
            <w:r w:rsidR="0044780B">
              <w:rPr>
                <w:rFonts w:ascii="Times New Roman" w:eastAsia="Arial Unicode MS" w:hAnsi="Times New Roman" w:cs="Times New Roman"/>
                <w:sz w:val="22"/>
                <w:szCs w:val="22"/>
                <w:lang w:eastAsia="zh-CN" w:bidi="hi-IN"/>
              </w:rPr>
              <w:t>дипломной</w:t>
            </w:r>
            <w:r w:rsidRPr="00E1303D">
              <w:rPr>
                <w:rFonts w:ascii="Times New Roman" w:eastAsia="Arial Unicode MS" w:hAnsi="Times New Roman" w:cs="Times New Roman"/>
                <w:sz w:val="22"/>
                <w:szCs w:val="22"/>
                <w:lang w:eastAsia="zh-CN" w:bidi="hi-IN"/>
              </w:rPr>
              <w:t xml:space="preserve"> работы</w:t>
            </w:r>
          </w:p>
        </w:tc>
        <w:tc>
          <w:tcPr>
            <w:tcW w:w="1086" w:type="pct"/>
            <w:shd w:val="clear" w:color="auto" w:fill="auto"/>
          </w:tcPr>
          <w:p w14:paraId="0A2C319D"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Срок выполнения этапов работы</w:t>
            </w:r>
          </w:p>
        </w:tc>
        <w:tc>
          <w:tcPr>
            <w:tcW w:w="1248" w:type="pct"/>
            <w:shd w:val="clear" w:color="auto" w:fill="auto"/>
          </w:tcPr>
          <w:p w14:paraId="5C77F886"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Примечание </w:t>
            </w:r>
          </w:p>
          <w:p w14:paraId="01861822" w14:textId="77777777" w:rsidR="00E1303D" w:rsidRPr="00E1303D" w:rsidRDefault="00E1303D" w:rsidP="00E1303D">
            <w:pPr>
              <w:spacing w:line="312" w:lineRule="auto"/>
              <w:jc w:val="center"/>
              <w:rPr>
                <w:rFonts w:ascii="Times New Roman" w:eastAsia="Arial Unicode MS" w:hAnsi="Times New Roman" w:cs="Times New Roman"/>
                <w:sz w:val="22"/>
                <w:szCs w:val="22"/>
                <w:lang w:eastAsia="zh-CN" w:bidi="hi-IN"/>
              </w:rPr>
            </w:pPr>
          </w:p>
        </w:tc>
      </w:tr>
      <w:tr w:rsidR="00E1303D" w:rsidRPr="00E1303D" w14:paraId="4C9BC6DF" w14:textId="77777777" w:rsidTr="00D429FF">
        <w:tc>
          <w:tcPr>
            <w:tcW w:w="284" w:type="pct"/>
            <w:shd w:val="clear" w:color="auto" w:fill="auto"/>
          </w:tcPr>
          <w:p w14:paraId="2BBE109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1.</w:t>
            </w:r>
          </w:p>
        </w:tc>
        <w:tc>
          <w:tcPr>
            <w:tcW w:w="2382" w:type="pct"/>
            <w:shd w:val="clear" w:color="auto" w:fill="auto"/>
          </w:tcPr>
          <w:p w14:paraId="358FEF5A" w14:textId="410DF43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Заявление на утверждение темы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6DDE142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7BB7935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628035" w14:textId="77777777" w:rsidTr="00D429FF">
        <w:tc>
          <w:tcPr>
            <w:tcW w:w="284" w:type="pct"/>
            <w:shd w:val="clear" w:color="auto" w:fill="auto"/>
          </w:tcPr>
          <w:p w14:paraId="0F292C43"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2.</w:t>
            </w:r>
          </w:p>
        </w:tc>
        <w:tc>
          <w:tcPr>
            <w:tcW w:w="2382" w:type="pct"/>
            <w:shd w:val="clear" w:color="auto" w:fill="auto"/>
          </w:tcPr>
          <w:p w14:paraId="3993B240" w14:textId="76B0282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Приказ на утверждение темы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722A05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5127F804"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14BD4F4A" w14:textId="77777777" w:rsidTr="00D429FF">
        <w:tc>
          <w:tcPr>
            <w:tcW w:w="284" w:type="pct"/>
            <w:shd w:val="clear" w:color="auto" w:fill="auto"/>
          </w:tcPr>
          <w:p w14:paraId="2EDD210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3.</w:t>
            </w:r>
          </w:p>
        </w:tc>
        <w:tc>
          <w:tcPr>
            <w:tcW w:w="2382" w:type="pct"/>
            <w:shd w:val="clear" w:color="auto" w:fill="auto"/>
          </w:tcPr>
          <w:p w14:paraId="744A11F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Подбор и согласование списка основных </w:t>
            </w:r>
            <w:r w:rsidRPr="00E1303D">
              <w:rPr>
                <w:rFonts w:ascii="Times New Roman" w:eastAsia="Arial Unicode MS" w:hAnsi="Times New Roman" w:cs="Times New Roman"/>
                <w:sz w:val="22"/>
                <w:szCs w:val="22"/>
                <w:lang w:eastAsia="zh-CN" w:bidi="hi-IN"/>
              </w:rPr>
              <w:br/>
              <w:t>информационных источников</w:t>
            </w:r>
          </w:p>
        </w:tc>
        <w:tc>
          <w:tcPr>
            <w:tcW w:w="1086" w:type="pct"/>
            <w:shd w:val="clear" w:color="auto" w:fill="auto"/>
          </w:tcPr>
          <w:p w14:paraId="589F2E0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DB6B1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163B74C" w14:textId="77777777" w:rsidTr="00D429FF">
        <w:tc>
          <w:tcPr>
            <w:tcW w:w="284" w:type="pct"/>
            <w:shd w:val="clear" w:color="auto" w:fill="auto"/>
          </w:tcPr>
          <w:p w14:paraId="3D977BDC"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4.</w:t>
            </w:r>
          </w:p>
        </w:tc>
        <w:tc>
          <w:tcPr>
            <w:tcW w:w="2382" w:type="pct"/>
            <w:shd w:val="clear" w:color="auto" w:fill="auto"/>
          </w:tcPr>
          <w:p w14:paraId="777786AD" w14:textId="777B8865"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согласование структуры </w:t>
            </w:r>
            <w:r w:rsidRPr="00E1303D">
              <w:rPr>
                <w:rFonts w:ascii="Times New Roman" w:eastAsia="Arial Unicode MS" w:hAnsi="Times New Roman" w:cs="Times New Roman"/>
                <w:sz w:val="22"/>
                <w:szCs w:val="22"/>
                <w:lang w:eastAsia="zh-CN" w:bidi="hi-IN"/>
              </w:rPr>
              <w:br/>
              <w:t xml:space="preserve">(оглавления)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3F76A04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4F04A6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1EEC507" w14:textId="77777777" w:rsidTr="00D429FF">
        <w:tc>
          <w:tcPr>
            <w:tcW w:w="284" w:type="pct"/>
            <w:shd w:val="clear" w:color="auto" w:fill="auto"/>
          </w:tcPr>
          <w:p w14:paraId="797BC2EF" w14:textId="77777777" w:rsidR="00E1303D" w:rsidRPr="00E1303D" w:rsidRDefault="00E1303D" w:rsidP="00E1303D">
            <w:pPr>
              <w:spacing w:line="312" w:lineRule="auto"/>
              <w:rPr>
                <w:rFonts w:ascii="Times New Roman" w:eastAsia="Arial Unicode MS" w:hAnsi="Times New Roman" w:cs="Times New Roman"/>
                <w:sz w:val="22"/>
                <w:szCs w:val="22"/>
                <w:lang w:val="en-US" w:eastAsia="zh-CN" w:bidi="hi-IN"/>
              </w:rPr>
            </w:pPr>
            <w:r w:rsidRPr="00E1303D">
              <w:rPr>
                <w:rFonts w:ascii="Times New Roman" w:eastAsia="Arial Unicode MS" w:hAnsi="Times New Roman" w:cs="Times New Roman"/>
                <w:sz w:val="22"/>
                <w:szCs w:val="22"/>
                <w:lang w:val="en-US" w:eastAsia="zh-CN" w:bidi="hi-IN"/>
              </w:rPr>
              <w:t>5.</w:t>
            </w:r>
          </w:p>
        </w:tc>
        <w:tc>
          <w:tcPr>
            <w:tcW w:w="2382" w:type="pct"/>
            <w:shd w:val="clear" w:color="auto" w:fill="auto"/>
          </w:tcPr>
          <w:p w14:paraId="1BF25359" w14:textId="1B77B4C6"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w:t>
            </w:r>
            <w:r w:rsidRPr="00E1303D">
              <w:rPr>
                <w:rFonts w:ascii="Times New Roman" w:eastAsia="Arial Unicode MS" w:hAnsi="Times New Roman" w:cs="Times New Roman"/>
                <w:sz w:val="22"/>
                <w:szCs w:val="22"/>
                <w:lang w:eastAsia="zh-CN" w:bidi="hi-IN"/>
              </w:rPr>
              <w:t xml:space="preserve"> главы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3A742F0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63C49FA"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8FD93C" w14:textId="77777777" w:rsidTr="00D429FF">
        <w:tc>
          <w:tcPr>
            <w:tcW w:w="284" w:type="pct"/>
            <w:shd w:val="clear" w:color="auto" w:fill="auto"/>
          </w:tcPr>
          <w:p w14:paraId="600962C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val="en-US" w:eastAsia="zh-CN" w:bidi="hi-IN"/>
              </w:rPr>
              <w:t>6.</w:t>
            </w:r>
          </w:p>
        </w:tc>
        <w:tc>
          <w:tcPr>
            <w:tcW w:w="2382" w:type="pct"/>
            <w:shd w:val="clear" w:color="auto" w:fill="auto"/>
          </w:tcPr>
          <w:p w14:paraId="631F3FD6" w14:textId="01A35123"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и представление на проверку </w:t>
            </w:r>
            <w:r w:rsidRPr="00E1303D">
              <w:rPr>
                <w:rFonts w:ascii="Times New Roman" w:eastAsia="Arial Unicode MS" w:hAnsi="Times New Roman" w:cs="Times New Roman"/>
                <w:sz w:val="22"/>
                <w:szCs w:val="22"/>
                <w:lang w:eastAsia="zh-CN" w:bidi="hi-IN"/>
              </w:rPr>
              <w:br/>
              <w:t xml:space="preserve">текста </w:t>
            </w:r>
            <w:r w:rsidRPr="00E1303D">
              <w:rPr>
                <w:rFonts w:ascii="Times New Roman" w:eastAsia="Arial Unicode MS" w:hAnsi="Times New Roman" w:cs="Times New Roman"/>
                <w:sz w:val="22"/>
                <w:szCs w:val="22"/>
                <w:lang w:val="en-US" w:eastAsia="zh-CN" w:bidi="hi-IN"/>
              </w:rPr>
              <w:t>II</w:t>
            </w:r>
            <w:r w:rsidRPr="00E1303D">
              <w:rPr>
                <w:rFonts w:ascii="Times New Roman" w:eastAsia="Arial Unicode MS" w:hAnsi="Times New Roman" w:cs="Times New Roman"/>
                <w:sz w:val="22"/>
                <w:szCs w:val="22"/>
                <w:lang w:eastAsia="zh-CN" w:bidi="hi-IN"/>
              </w:rPr>
              <w:t>-</w:t>
            </w:r>
            <w:r w:rsidRPr="00E1303D">
              <w:rPr>
                <w:rFonts w:ascii="Times New Roman" w:eastAsia="Arial Unicode MS" w:hAnsi="Times New Roman" w:cs="Times New Roman"/>
                <w:sz w:val="22"/>
                <w:szCs w:val="22"/>
                <w:lang w:val="en-US" w:eastAsia="zh-CN" w:bidi="hi-IN"/>
              </w:rPr>
              <w:t>III</w:t>
            </w:r>
            <w:r w:rsidRPr="00E1303D">
              <w:rPr>
                <w:rFonts w:ascii="Times New Roman" w:eastAsia="Arial Unicode MS" w:hAnsi="Times New Roman" w:cs="Times New Roman"/>
                <w:sz w:val="22"/>
                <w:szCs w:val="22"/>
                <w:lang w:eastAsia="zh-CN" w:bidi="hi-IN"/>
              </w:rPr>
              <w:t xml:space="preserve"> глав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40E0E2E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E6CF8C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5C5FC93" w14:textId="77777777" w:rsidTr="00D429FF">
        <w:tc>
          <w:tcPr>
            <w:tcW w:w="284" w:type="pct"/>
            <w:shd w:val="clear" w:color="auto" w:fill="auto"/>
          </w:tcPr>
          <w:p w14:paraId="7A8D937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7.</w:t>
            </w:r>
          </w:p>
        </w:tc>
        <w:tc>
          <w:tcPr>
            <w:tcW w:w="2382" w:type="pct"/>
            <w:shd w:val="clear" w:color="auto" w:fill="auto"/>
          </w:tcPr>
          <w:p w14:paraId="245EE658" w14:textId="651C9184"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Устранение замечаний руководителя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67B774B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04066E6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9B0625F" w14:textId="77777777" w:rsidTr="00D429FF">
        <w:tc>
          <w:tcPr>
            <w:tcW w:w="284" w:type="pct"/>
            <w:shd w:val="clear" w:color="auto" w:fill="auto"/>
          </w:tcPr>
          <w:p w14:paraId="17774BC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8.</w:t>
            </w:r>
          </w:p>
        </w:tc>
        <w:tc>
          <w:tcPr>
            <w:tcW w:w="2382" w:type="pct"/>
            <w:shd w:val="clear" w:color="auto" w:fill="auto"/>
          </w:tcPr>
          <w:p w14:paraId="56A1CF01" w14:textId="7A23F3DC"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Согласование содержания приложений к </w:t>
            </w:r>
            <w:r w:rsidRPr="00E1303D">
              <w:rPr>
                <w:rFonts w:ascii="Times New Roman" w:eastAsia="Arial Unicode MS" w:hAnsi="Times New Roman" w:cs="Times New Roman"/>
                <w:sz w:val="22"/>
                <w:szCs w:val="22"/>
                <w:lang w:eastAsia="zh-CN" w:bidi="hi-IN"/>
              </w:rPr>
              <w:br/>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188F336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48B4C32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5DAB7370" w14:textId="77777777" w:rsidTr="00D429FF">
        <w:tc>
          <w:tcPr>
            <w:tcW w:w="284" w:type="pct"/>
            <w:shd w:val="clear" w:color="auto" w:fill="auto"/>
          </w:tcPr>
          <w:p w14:paraId="5EBACC3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9.</w:t>
            </w:r>
          </w:p>
        </w:tc>
        <w:tc>
          <w:tcPr>
            <w:tcW w:w="2382" w:type="pct"/>
            <w:shd w:val="clear" w:color="auto" w:fill="auto"/>
          </w:tcPr>
          <w:p w14:paraId="3F398E4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Подготовка тезисов доклада для защиты.</w:t>
            </w:r>
          </w:p>
        </w:tc>
        <w:tc>
          <w:tcPr>
            <w:tcW w:w="1086" w:type="pct"/>
            <w:shd w:val="clear" w:color="auto" w:fill="auto"/>
          </w:tcPr>
          <w:p w14:paraId="1E1354D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6AB88C9"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44BF0179" w14:textId="77777777" w:rsidTr="00D429FF">
        <w:tc>
          <w:tcPr>
            <w:tcW w:w="284" w:type="pct"/>
            <w:shd w:val="clear" w:color="auto" w:fill="auto"/>
          </w:tcPr>
          <w:p w14:paraId="1578898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10.</w:t>
            </w:r>
          </w:p>
        </w:tc>
        <w:tc>
          <w:tcPr>
            <w:tcW w:w="2382" w:type="pct"/>
            <w:shd w:val="clear" w:color="auto" w:fill="auto"/>
          </w:tcPr>
          <w:p w14:paraId="4C409A7E" w14:textId="09EDCF1E"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Подготовка презентации и раздаточного </w:t>
            </w:r>
            <w:r w:rsidRPr="00E1303D">
              <w:rPr>
                <w:rFonts w:ascii="Times New Roman" w:eastAsia="Arial Unicode MS" w:hAnsi="Times New Roman" w:cs="Times New Roman"/>
                <w:sz w:val="22"/>
                <w:szCs w:val="22"/>
                <w:lang w:eastAsia="zh-CN" w:bidi="hi-IN"/>
              </w:rPr>
              <w:br/>
              <w:t xml:space="preserve">материала для защиты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6573B22E"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228789D2"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353D1298" w14:textId="77777777" w:rsidTr="00D429FF">
        <w:tc>
          <w:tcPr>
            <w:tcW w:w="284" w:type="pct"/>
            <w:shd w:val="clear" w:color="auto" w:fill="auto"/>
          </w:tcPr>
          <w:p w14:paraId="6EA8640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11.</w:t>
            </w:r>
          </w:p>
        </w:tc>
        <w:tc>
          <w:tcPr>
            <w:tcW w:w="2382" w:type="pct"/>
            <w:shd w:val="clear" w:color="auto" w:fill="auto"/>
          </w:tcPr>
          <w:p w14:paraId="4D128862" w14:textId="4EB52A00"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и согласование с </w:t>
            </w:r>
            <w:r w:rsidRPr="00E1303D">
              <w:rPr>
                <w:rFonts w:ascii="Times New Roman" w:eastAsia="Arial Unicode MS" w:hAnsi="Times New Roman" w:cs="Times New Roman"/>
                <w:sz w:val="22"/>
                <w:szCs w:val="22"/>
                <w:lang w:eastAsia="zh-CN" w:bidi="hi-IN"/>
              </w:rPr>
              <w:br/>
              <w:t xml:space="preserve">руководителем полного текста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5B06ECA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3B15600"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070B17E6" w14:textId="77777777" w:rsidTr="00D429FF">
        <w:tc>
          <w:tcPr>
            <w:tcW w:w="284" w:type="pct"/>
            <w:shd w:val="clear" w:color="auto" w:fill="auto"/>
          </w:tcPr>
          <w:p w14:paraId="02FF2DD6"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12.</w:t>
            </w:r>
          </w:p>
        </w:tc>
        <w:tc>
          <w:tcPr>
            <w:tcW w:w="2382" w:type="pct"/>
            <w:shd w:val="clear" w:color="auto" w:fill="auto"/>
          </w:tcPr>
          <w:p w14:paraId="128E0B57" w14:textId="39EC08AB"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готовой </w:t>
            </w:r>
            <w:proofErr w:type="gramStart"/>
            <w:r w:rsidR="0044780B">
              <w:rPr>
                <w:rFonts w:ascii="Times New Roman" w:eastAsia="Arial Unicode MS" w:hAnsi="Times New Roman" w:cs="Times New Roman"/>
                <w:sz w:val="22"/>
                <w:szCs w:val="22"/>
                <w:lang w:eastAsia="zh-CN" w:bidi="hi-IN"/>
              </w:rPr>
              <w:t>ДР</w:t>
            </w:r>
            <w:proofErr w:type="gramEnd"/>
            <w:r w:rsidRPr="00E1303D">
              <w:rPr>
                <w:rFonts w:ascii="Times New Roman" w:eastAsia="Arial Unicode MS" w:hAnsi="Times New Roman" w:cs="Times New Roman"/>
                <w:sz w:val="22"/>
                <w:szCs w:val="22"/>
                <w:lang w:eastAsia="zh-CN" w:bidi="hi-IN"/>
              </w:rPr>
              <w:t xml:space="preserve"> (в </w:t>
            </w:r>
            <w:r w:rsidRPr="00E1303D">
              <w:rPr>
                <w:rFonts w:ascii="Times New Roman" w:eastAsia="Arial Unicode MS" w:hAnsi="Times New Roman" w:cs="Times New Roman"/>
                <w:sz w:val="22"/>
                <w:szCs w:val="22"/>
                <w:lang w:eastAsia="zh-CN" w:bidi="hi-IN"/>
              </w:rPr>
              <w:br/>
              <w:t>типографском переплёте)</w:t>
            </w:r>
          </w:p>
        </w:tc>
        <w:tc>
          <w:tcPr>
            <w:tcW w:w="1086" w:type="pct"/>
            <w:shd w:val="clear" w:color="auto" w:fill="auto"/>
          </w:tcPr>
          <w:p w14:paraId="6E55BC9B"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6A317965"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6AD34002" w14:textId="77777777" w:rsidTr="00D429FF">
        <w:tc>
          <w:tcPr>
            <w:tcW w:w="284" w:type="pct"/>
            <w:shd w:val="clear" w:color="auto" w:fill="auto"/>
          </w:tcPr>
          <w:p w14:paraId="4FA07DDD"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13.</w:t>
            </w:r>
          </w:p>
        </w:tc>
        <w:tc>
          <w:tcPr>
            <w:tcW w:w="2382" w:type="pct"/>
            <w:shd w:val="clear" w:color="auto" w:fill="auto"/>
          </w:tcPr>
          <w:p w14:paraId="5B0960AC" w14:textId="6175F662"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Предоставление руководителем студенту </w:t>
            </w:r>
            <w:r w:rsidRPr="00E1303D">
              <w:rPr>
                <w:rFonts w:ascii="Times New Roman" w:eastAsia="Arial Unicode MS" w:hAnsi="Times New Roman" w:cs="Times New Roman"/>
                <w:sz w:val="22"/>
                <w:szCs w:val="22"/>
                <w:lang w:eastAsia="zh-CN" w:bidi="hi-IN"/>
              </w:rPr>
              <w:br/>
              <w:t xml:space="preserve">отзыва на </w:t>
            </w:r>
            <w:proofErr w:type="gramStart"/>
            <w:r w:rsidR="0044780B">
              <w:rPr>
                <w:rFonts w:ascii="Times New Roman" w:eastAsia="Arial Unicode MS" w:hAnsi="Times New Roman" w:cs="Times New Roman"/>
                <w:sz w:val="22"/>
                <w:szCs w:val="22"/>
                <w:lang w:eastAsia="zh-CN" w:bidi="hi-IN"/>
              </w:rPr>
              <w:t>ДР</w:t>
            </w:r>
            <w:proofErr w:type="gramEnd"/>
          </w:p>
        </w:tc>
        <w:tc>
          <w:tcPr>
            <w:tcW w:w="1086" w:type="pct"/>
            <w:shd w:val="clear" w:color="auto" w:fill="auto"/>
          </w:tcPr>
          <w:p w14:paraId="11CE9B1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3E1FF3A8"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r w:rsidR="00E1303D" w:rsidRPr="00E1303D" w14:paraId="2E22C6F7" w14:textId="77777777" w:rsidTr="00D429FF">
        <w:tc>
          <w:tcPr>
            <w:tcW w:w="284" w:type="pct"/>
            <w:shd w:val="clear" w:color="auto" w:fill="auto"/>
          </w:tcPr>
          <w:p w14:paraId="454B6D9C"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14.</w:t>
            </w:r>
          </w:p>
        </w:tc>
        <w:tc>
          <w:tcPr>
            <w:tcW w:w="2382" w:type="pct"/>
            <w:shd w:val="clear" w:color="auto" w:fill="auto"/>
          </w:tcPr>
          <w:p w14:paraId="79B8CE43" w14:textId="3409452F" w:rsidR="00E1303D" w:rsidRPr="00E1303D" w:rsidRDefault="00E1303D" w:rsidP="00E1303D">
            <w:pPr>
              <w:spacing w:line="312" w:lineRule="auto"/>
              <w:rPr>
                <w:rFonts w:ascii="Times New Roman" w:eastAsia="Arial Unicode MS" w:hAnsi="Times New Roman" w:cs="Times New Roman"/>
                <w:sz w:val="22"/>
                <w:szCs w:val="22"/>
                <w:lang w:eastAsia="zh-CN" w:bidi="hi-IN"/>
              </w:rPr>
            </w:pPr>
            <w:r w:rsidRPr="00E1303D">
              <w:rPr>
                <w:rFonts w:ascii="Times New Roman" w:eastAsia="Arial Unicode MS" w:hAnsi="Times New Roman" w:cs="Times New Roman"/>
                <w:sz w:val="22"/>
                <w:szCs w:val="22"/>
                <w:lang w:eastAsia="zh-CN" w:bidi="hi-IN"/>
              </w:rPr>
              <w:t xml:space="preserve">Прохождение предзащиты </w:t>
            </w:r>
            <w:proofErr w:type="gramStart"/>
            <w:r w:rsidR="0044780B">
              <w:rPr>
                <w:rFonts w:ascii="Times New Roman" w:eastAsia="Arial Unicode MS" w:hAnsi="Times New Roman" w:cs="Times New Roman"/>
                <w:sz w:val="22"/>
                <w:szCs w:val="22"/>
                <w:lang w:eastAsia="zh-CN" w:bidi="hi-IN"/>
              </w:rPr>
              <w:t>ДР</w:t>
            </w:r>
            <w:proofErr w:type="gramEnd"/>
            <w:r w:rsidRPr="00E1303D">
              <w:rPr>
                <w:rFonts w:ascii="Times New Roman" w:eastAsia="Arial Unicode MS" w:hAnsi="Times New Roman" w:cs="Times New Roman"/>
                <w:sz w:val="22"/>
                <w:szCs w:val="22"/>
                <w:lang w:eastAsia="zh-CN" w:bidi="hi-IN"/>
              </w:rPr>
              <w:t xml:space="preserve"> студентом</w:t>
            </w:r>
          </w:p>
        </w:tc>
        <w:tc>
          <w:tcPr>
            <w:tcW w:w="1086" w:type="pct"/>
            <w:shd w:val="clear" w:color="auto" w:fill="auto"/>
          </w:tcPr>
          <w:p w14:paraId="41CDE351"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c>
          <w:tcPr>
            <w:tcW w:w="1248" w:type="pct"/>
            <w:shd w:val="clear" w:color="auto" w:fill="auto"/>
          </w:tcPr>
          <w:p w14:paraId="12966163" w14:textId="77777777" w:rsidR="00E1303D" w:rsidRPr="00E1303D" w:rsidRDefault="00E1303D" w:rsidP="00E1303D">
            <w:pPr>
              <w:spacing w:line="312" w:lineRule="auto"/>
              <w:rPr>
                <w:rFonts w:ascii="Times New Roman" w:eastAsia="Arial Unicode MS" w:hAnsi="Times New Roman" w:cs="Times New Roman"/>
                <w:sz w:val="22"/>
                <w:szCs w:val="22"/>
                <w:lang w:eastAsia="zh-CN" w:bidi="hi-IN"/>
              </w:rPr>
            </w:pPr>
          </w:p>
        </w:tc>
      </w:tr>
    </w:tbl>
    <w:p w14:paraId="0737CDD2"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02DFADD6"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5A1C953A" w14:textId="77777777" w:rsidR="00E1303D" w:rsidRPr="00E1303D" w:rsidRDefault="00E1303D" w:rsidP="00E1303D">
      <w:pPr>
        <w:spacing w:line="312" w:lineRule="auto"/>
        <w:rPr>
          <w:rFonts w:ascii="Times New Roman" w:eastAsia="Arial Unicode MS" w:hAnsi="Times New Roman" w:cs="Times New Roman"/>
          <w:lang w:val="en-US" w:eastAsia="zh-CN" w:bidi="hi-IN"/>
        </w:rPr>
      </w:pPr>
      <w:r w:rsidRPr="00E1303D">
        <w:rPr>
          <w:rFonts w:ascii="Times New Roman" w:eastAsia="Arial Unicode MS" w:hAnsi="Times New Roman" w:cs="Times New Roman"/>
          <w:lang w:eastAsia="zh-CN" w:bidi="hi-IN"/>
        </w:rPr>
        <w:t>Студент ____________________ (подпись)</w:t>
      </w:r>
      <w:r w:rsidRPr="00E1303D">
        <w:rPr>
          <w:rFonts w:ascii="Times New Roman" w:eastAsia="Arial Unicode MS" w:hAnsi="Times New Roman" w:cs="Times New Roman"/>
          <w:lang w:val="en-US" w:eastAsia="zh-CN" w:bidi="hi-IN"/>
        </w:rPr>
        <w:t xml:space="preserve">           </w:t>
      </w:r>
    </w:p>
    <w:p w14:paraId="1595AB8A" w14:textId="1357653C" w:rsidR="00E1303D" w:rsidRPr="00E1303D" w:rsidRDefault="00E1303D" w:rsidP="00E1303D">
      <w:pPr>
        <w:spacing w:line="312" w:lineRule="auto"/>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w:t>
      </w:r>
      <w:proofErr w:type="gramStart"/>
      <w:r w:rsidR="0044780B">
        <w:rPr>
          <w:rFonts w:ascii="Times New Roman" w:eastAsia="Arial Unicode MS" w:hAnsi="Times New Roman" w:cs="Times New Roman"/>
          <w:lang w:eastAsia="zh-CN" w:bidi="hi-IN"/>
        </w:rPr>
        <w:t>ДР</w:t>
      </w:r>
      <w:proofErr w:type="gramEnd"/>
      <w:r w:rsidRPr="00E1303D">
        <w:rPr>
          <w:rFonts w:ascii="Times New Roman" w:eastAsia="Arial Unicode MS" w:hAnsi="Times New Roman" w:cs="Times New Roman"/>
          <w:lang w:eastAsia="zh-CN" w:bidi="hi-IN"/>
        </w:rPr>
        <w:t xml:space="preserve"> _______________________ (подпись)</w:t>
      </w:r>
    </w:p>
    <w:p w14:paraId="29E292F8" w14:textId="77777777" w:rsidR="00E1303D" w:rsidRPr="00E1303D" w:rsidRDefault="00E1303D" w:rsidP="00E1303D">
      <w:pPr>
        <w:spacing w:line="312" w:lineRule="auto"/>
        <w:rPr>
          <w:rFonts w:ascii="Times New Roman" w:eastAsia="Arial Unicode MS" w:hAnsi="Times New Roman" w:cs="Times New Roman"/>
          <w:lang w:eastAsia="zh-CN" w:bidi="hi-IN"/>
        </w:rPr>
      </w:pPr>
    </w:p>
    <w:p w14:paraId="742CF2A8"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7B660A91"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ype="page"/>
      </w:r>
      <w:r w:rsidRPr="00E1303D">
        <w:rPr>
          <w:rFonts w:ascii="Times New Roman" w:eastAsia="Arial Unicode MS" w:hAnsi="Times New Roman" w:cs="Times New Roman"/>
          <w:lang w:eastAsia="zh-CN" w:bidi="hi-IN"/>
        </w:rPr>
        <w:lastRenderedPageBreak/>
        <w:t xml:space="preserve">ПРИЛОЖЕНИЕ № 4 </w:t>
      </w:r>
      <w:r w:rsidRPr="00E1303D">
        <w:rPr>
          <w:rFonts w:ascii="Times New Roman" w:eastAsia="Arial Unicode MS" w:hAnsi="Times New Roman" w:cs="Times New Roman"/>
          <w:lang w:eastAsia="zh-CN" w:bidi="hi-IN"/>
        </w:rPr>
        <w:br/>
      </w:r>
    </w:p>
    <w:p w14:paraId="4D71EF47" w14:textId="77777777" w:rsidR="00E1303D" w:rsidRPr="00E1303D" w:rsidRDefault="00E1303D" w:rsidP="00E1303D">
      <w:pPr>
        <w:spacing w:line="312" w:lineRule="auto"/>
        <w:jc w:val="center"/>
        <w:rPr>
          <w:rFonts w:ascii="Times New Roman" w:hAnsi="Times New Roman" w:cs="Times New Roman"/>
          <w:sz w:val="28"/>
          <w:szCs w:val="28"/>
        </w:rPr>
      </w:pPr>
    </w:p>
    <w:p w14:paraId="26F55129" w14:textId="77777777" w:rsidR="00E1303D" w:rsidRPr="00E1303D" w:rsidRDefault="00E1303D" w:rsidP="00E1303D">
      <w:pPr>
        <w:spacing w:line="312" w:lineRule="auto"/>
        <w:jc w:val="center"/>
        <w:rPr>
          <w:rFonts w:ascii="Times New Roman" w:hAnsi="Times New Roman" w:cs="Times New Roman"/>
          <w:sz w:val="28"/>
          <w:szCs w:val="28"/>
        </w:rPr>
      </w:pPr>
      <w:r w:rsidRPr="00E1303D">
        <w:rPr>
          <w:rFonts w:ascii="Times New Roman" w:hAnsi="Times New Roman" w:cs="Times New Roman"/>
          <w:sz w:val="28"/>
          <w:szCs w:val="28"/>
        </w:rPr>
        <w:t>АН ПОО УРАЛЬСКИЙ ЭКОНОМИЧЕСКИЙ КОЛЛЕДЖ</w:t>
      </w:r>
    </w:p>
    <w:p w14:paraId="2C37479F" w14:textId="77777777" w:rsidR="00E1303D" w:rsidRPr="00E1303D" w:rsidRDefault="00E1303D" w:rsidP="00E1303D">
      <w:pPr>
        <w:spacing w:line="312" w:lineRule="auto"/>
        <w:jc w:val="center"/>
        <w:rPr>
          <w:rFonts w:ascii="Times New Roman" w:hAnsi="Times New Roman" w:cs="Times New Roman"/>
        </w:rPr>
      </w:pPr>
    </w:p>
    <w:p w14:paraId="5FC35B4D" w14:textId="77777777" w:rsidR="00E1303D" w:rsidRPr="00E1303D" w:rsidRDefault="00E1303D" w:rsidP="00E1303D">
      <w:pPr>
        <w:spacing w:line="312" w:lineRule="auto"/>
        <w:jc w:val="center"/>
        <w:rPr>
          <w:rFonts w:ascii="Times New Roman" w:hAnsi="Times New Roman" w:cs="Times New Roman"/>
        </w:rPr>
      </w:pPr>
    </w:p>
    <w:p w14:paraId="6492902F" w14:textId="77777777" w:rsidR="00E1303D" w:rsidRPr="00E1303D" w:rsidRDefault="00E1303D" w:rsidP="00E1303D">
      <w:pPr>
        <w:spacing w:line="312" w:lineRule="auto"/>
        <w:jc w:val="center"/>
        <w:rPr>
          <w:rFonts w:ascii="Times New Roman" w:hAnsi="Times New Roman" w:cs="Times New Roman"/>
        </w:rPr>
      </w:pPr>
    </w:p>
    <w:p w14:paraId="65B23489" w14:textId="77777777" w:rsidR="00E1303D" w:rsidRPr="00E1303D" w:rsidRDefault="00E1303D" w:rsidP="00E1303D">
      <w:pPr>
        <w:spacing w:line="312" w:lineRule="auto"/>
        <w:jc w:val="center"/>
        <w:rPr>
          <w:rFonts w:ascii="Times New Roman" w:hAnsi="Times New Roman" w:cs="Times New Roman"/>
        </w:rPr>
      </w:pPr>
    </w:p>
    <w:p w14:paraId="00966755" w14:textId="02658A8A" w:rsidR="00E1303D" w:rsidRPr="00E1303D" w:rsidRDefault="004D7EB1" w:rsidP="00E1303D">
      <w:pPr>
        <w:spacing w:line="312" w:lineRule="auto"/>
        <w:jc w:val="center"/>
        <w:rPr>
          <w:rFonts w:ascii="Times New Roman" w:hAnsi="Times New Roman" w:cs="Times New Roman"/>
        </w:rPr>
      </w:pPr>
      <w:r>
        <w:rPr>
          <w:rFonts w:ascii="Times New Roman" w:hAnsi="Times New Roman" w:cs="Times New Roman"/>
        </w:rPr>
        <w:t>ДИПЛОМНАЯ</w:t>
      </w:r>
      <w:r w:rsidR="00E1303D" w:rsidRPr="00E1303D">
        <w:rPr>
          <w:rFonts w:ascii="Times New Roman" w:hAnsi="Times New Roman" w:cs="Times New Roman"/>
        </w:rPr>
        <w:t xml:space="preserve"> РАБОТА</w:t>
      </w:r>
    </w:p>
    <w:p w14:paraId="2506C926"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по специальности ___________________</w:t>
      </w:r>
      <w:r w:rsidRPr="00E1303D">
        <w:rPr>
          <w:rStyle w:val="afa"/>
          <w:rFonts w:ascii="Times New Roman" w:hAnsi="Times New Roman" w:cs="Times New Roman"/>
        </w:rPr>
        <w:footnoteReference w:id="1"/>
      </w:r>
    </w:p>
    <w:p w14:paraId="105F8329" w14:textId="77777777" w:rsidR="00E1303D" w:rsidRPr="00E1303D" w:rsidRDefault="00E1303D" w:rsidP="00E1303D">
      <w:pPr>
        <w:spacing w:line="312" w:lineRule="auto"/>
        <w:jc w:val="center"/>
        <w:rPr>
          <w:rFonts w:ascii="Times New Roman" w:hAnsi="Times New Roman" w:cs="Times New Roman"/>
        </w:rPr>
      </w:pPr>
    </w:p>
    <w:p w14:paraId="3B377E65"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на тему:</w:t>
      </w:r>
    </w:p>
    <w:p w14:paraId="5AF8B741" w14:textId="77777777"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«_______________________________________________________________»</w:t>
      </w:r>
    </w:p>
    <w:p w14:paraId="129B1095" w14:textId="77777777" w:rsidR="00E1303D" w:rsidRPr="00E1303D" w:rsidRDefault="00E1303D" w:rsidP="00E1303D">
      <w:pPr>
        <w:spacing w:line="312" w:lineRule="auto"/>
        <w:jc w:val="both"/>
        <w:rPr>
          <w:rFonts w:ascii="Times New Roman" w:hAnsi="Times New Roman" w:cs="Times New Roman"/>
          <w:sz w:val="20"/>
          <w:szCs w:val="20"/>
        </w:rPr>
      </w:pPr>
    </w:p>
    <w:p w14:paraId="61D7E10B" w14:textId="77777777" w:rsidR="00E1303D" w:rsidRPr="00E1303D" w:rsidRDefault="00E1303D" w:rsidP="00E1303D">
      <w:pPr>
        <w:spacing w:line="312" w:lineRule="auto"/>
        <w:jc w:val="both"/>
        <w:rPr>
          <w:rFonts w:ascii="Times New Roman" w:hAnsi="Times New Roman" w:cs="Times New Roman"/>
          <w:sz w:val="20"/>
          <w:szCs w:val="20"/>
        </w:rPr>
      </w:pPr>
    </w:p>
    <w:p w14:paraId="31E156B0" w14:textId="77777777" w:rsidR="00E1303D" w:rsidRPr="00E1303D" w:rsidRDefault="00E1303D" w:rsidP="00E1303D">
      <w:pPr>
        <w:spacing w:line="312" w:lineRule="auto"/>
        <w:jc w:val="both"/>
        <w:rPr>
          <w:rFonts w:ascii="Times New Roman" w:hAnsi="Times New Roman" w:cs="Times New Roman"/>
          <w:sz w:val="20"/>
          <w:szCs w:val="20"/>
        </w:rPr>
      </w:pPr>
    </w:p>
    <w:p w14:paraId="2CC762CC" w14:textId="77777777" w:rsidR="00E1303D" w:rsidRPr="00E1303D" w:rsidRDefault="00E1303D" w:rsidP="00E1303D">
      <w:pPr>
        <w:spacing w:line="312" w:lineRule="auto"/>
        <w:jc w:val="both"/>
        <w:rPr>
          <w:rFonts w:ascii="Times New Roman" w:hAnsi="Times New Roman" w:cs="Times New Roman"/>
          <w:sz w:val="20"/>
          <w:szCs w:val="20"/>
        </w:rPr>
      </w:pPr>
    </w:p>
    <w:p w14:paraId="7826032C" w14:textId="77777777" w:rsidR="00E1303D" w:rsidRPr="00E1303D" w:rsidRDefault="00E1303D" w:rsidP="00E1303D">
      <w:pPr>
        <w:spacing w:line="312" w:lineRule="auto"/>
        <w:jc w:val="both"/>
        <w:rPr>
          <w:rFonts w:ascii="Times New Roman" w:hAnsi="Times New Roman" w:cs="Times New Roman"/>
          <w:sz w:val="20"/>
          <w:szCs w:val="20"/>
        </w:rPr>
      </w:pPr>
    </w:p>
    <w:tbl>
      <w:tblPr>
        <w:tblW w:w="0" w:type="auto"/>
        <w:tblLook w:val="04A0" w:firstRow="1" w:lastRow="0" w:firstColumn="1" w:lastColumn="0" w:noHBand="0" w:noVBand="1"/>
      </w:tblPr>
      <w:tblGrid>
        <w:gridCol w:w="3190"/>
        <w:gridCol w:w="3316"/>
        <w:gridCol w:w="3216"/>
      </w:tblGrid>
      <w:tr w:rsidR="00E1303D" w:rsidRPr="00E1303D" w14:paraId="443F1EC8" w14:textId="77777777" w:rsidTr="00D429FF">
        <w:tc>
          <w:tcPr>
            <w:tcW w:w="3190" w:type="dxa"/>
          </w:tcPr>
          <w:p w14:paraId="6554B1B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Студент</w:t>
            </w:r>
          </w:p>
        </w:tc>
        <w:tc>
          <w:tcPr>
            <w:tcW w:w="3190" w:type="dxa"/>
          </w:tcPr>
          <w:p w14:paraId="7D3351C9"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34D579B7"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tc>
        <w:tc>
          <w:tcPr>
            <w:tcW w:w="3191" w:type="dxa"/>
          </w:tcPr>
          <w:p w14:paraId="7CAB3852"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4F9C8FA2"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(ФИО полностью)</w:t>
            </w:r>
          </w:p>
        </w:tc>
      </w:tr>
      <w:tr w:rsidR="00E1303D" w:rsidRPr="00E1303D" w14:paraId="1F0BDCE9" w14:textId="77777777" w:rsidTr="00D429FF">
        <w:tc>
          <w:tcPr>
            <w:tcW w:w="3190" w:type="dxa"/>
          </w:tcPr>
          <w:p w14:paraId="448CABD5" w14:textId="77777777" w:rsidR="00E1303D" w:rsidRPr="00E1303D" w:rsidRDefault="00E1303D" w:rsidP="00E1303D">
            <w:pPr>
              <w:spacing w:line="312" w:lineRule="auto"/>
              <w:jc w:val="both"/>
              <w:rPr>
                <w:rFonts w:ascii="Times New Roman" w:hAnsi="Times New Roman" w:cs="Times New Roman"/>
              </w:rPr>
            </w:pPr>
          </w:p>
          <w:p w14:paraId="63A8E7AA" w14:textId="77777777" w:rsidR="00E1303D" w:rsidRPr="00E1303D" w:rsidRDefault="00E1303D" w:rsidP="00E1303D">
            <w:pPr>
              <w:spacing w:line="312" w:lineRule="auto"/>
              <w:jc w:val="both"/>
              <w:rPr>
                <w:rFonts w:ascii="Times New Roman" w:hAnsi="Times New Roman" w:cs="Times New Roman"/>
              </w:rPr>
            </w:pPr>
          </w:p>
          <w:p w14:paraId="61CC4411"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rPr>
              <w:t xml:space="preserve">Научный руководитель           </w:t>
            </w:r>
          </w:p>
        </w:tc>
        <w:tc>
          <w:tcPr>
            <w:tcW w:w="3190" w:type="dxa"/>
          </w:tcPr>
          <w:p w14:paraId="745C1BCF" w14:textId="77777777" w:rsidR="00E1303D" w:rsidRPr="00E1303D" w:rsidRDefault="00E1303D" w:rsidP="00E1303D">
            <w:pPr>
              <w:spacing w:line="312" w:lineRule="auto"/>
              <w:jc w:val="both"/>
              <w:rPr>
                <w:rFonts w:ascii="Times New Roman" w:hAnsi="Times New Roman" w:cs="Times New Roman"/>
                <w:sz w:val="20"/>
                <w:szCs w:val="20"/>
              </w:rPr>
            </w:pPr>
          </w:p>
          <w:p w14:paraId="0CA3DA06" w14:textId="77777777" w:rsidR="00E1303D" w:rsidRPr="00E1303D" w:rsidRDefault="00E1303D" w:rsidP="00E1303D">
            <w:pPr>
              <w:spacing w:line="312" w:lineRule="auto"/>
              <w:jc w:val="both"/>
              <w:rPr>
                <w:rFonts w:ascii="Times New Roman" w:hAnsi="Times New Roman" w:cs="Times New Roman"/>
                <w:sz w:val="20"/>
                <w:szCs w:val="20"/>
              </w:rPr>
            </w:pPr>
          </w:p>
          <w:p w14:paraId="04EFDB8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_______________________________</w:t>
            </w:r>
          </w:p>
          <w:p w14:paraId="00C6224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(подпись)</w:t>
            </w:r>
          </w:p>
          <w:p w14:paraId="4C1E2C9A" w14:textId="77777777" w:rsidR="00E1303D" w:rsidRPr="00E1303D" w:rsidRDefault="00E1303D" w:rsidP="00E1303D">
            <w:pPr>
              <w:spacing w:line="312" w:lineRule="auto"/>
              <w:jc w:val="center"/>
              <w:rPr>
                <w:rFonts w:ascii="Times New Roman" w:hAnsi="Times New Roman" w:cs="Times New Roman"/>
                <w:sz w:val="20"/>
                <w:szCs w:val="20"/>
              </w:rPr>
            </w:pPr>
          </w:p>
        </w:tc>
        <w:tc>
          <w:tcPr>
            <w:tcW w:w="3191" w:type="dxa"/>
          </w:tcPr>
          <w:p w14:paraId="3CA1E0DF" w14:textId="77777777" w:rsidR="00E1303D" w:rsidRPr="00E1303D" w:rsidRDefault="00E1303D" w:rsidP="00E1303D">
            <w:pPr>
              <w:spacing w:line="312" w:lineRule="auto"/>
              <w:jc w:val="both"/>
              <w:rPr>
                <w:rFonts w:ascii="Times New Roman" w:hAnsi="Times New Roman" w:cs="Times New Roman"/>
                <w:sz w:val="20"/>
                <w:szCs w:val="20"/>
              </w:rPr>
            </w:pPr>
          </w:p>
          <w:p w14:paraId="293C908C" w14:textId="77777777" w:rsidR="00E1303D" w:rsidRPr="00E1303D" w:rsidRDefault="00E1303D" w:rsidP="00E1303D">
            <w:pPr>
              <w:spacing w:line="312" w:lineRule="auto"/>
              <w:jc w:val="both"/>
              <w:rPr>
                <w:rFonts w:ascii="Times New Roman" w:hAnsi="Times New Roman" w:cs="Times New Roman"/>
                <w:sz w:val="20"/>
                <w:szCs w:val="20"/>
              </w:rPr>
            </w:pPr>
          </w:p>
          <w:p w14:paraId="138213EB"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______________________________</w:t>
            </w:r>
          </w:p>
          <w:p w14:paraId="0042D5AC" w14:textId="77777777" w:rsidR="00E1303D" w:rsidRPr="00E1303D" w:rsidRDefault="00E1303D" w:rsidP="00E1303D">
            <w:pPr>
              <w:spacing w:line="312" w:lineRule="auto"/>
              <w:jc w:val="both"/>
              <w:rPr>
                <w:rFonts w:ascii="Times New Roman" w:hAnsi="Times New Roman" w:cs="Times New Roman"/>
                <w:sz w:val="20"/>
                <w:szCs w:val="20"/>
              </w:rPr>
            </w:pPr>
            <w:r w:rsidRPr="00E1303D">
              <w:rPr>
                <w:rFonts w:ascii="Times New Roman" w:hAnsi="Times New Roman" w:cs="Times New Roman"/>
                <w:sz w:val="20"/>
                <w:szCs w:val="20"/>
              </w:rPr>
              <w:t>(ФИО полностью, степень звание)</w:t>
            </w:r>
          </w:p>
        </w:tc>
      </w:tr>
    </w:tbl>
    <w:p w14:paraId="25269DAE" w14:textId="77777777" w:rsidR="00E1303D" w:rsidRPr="00E1303D" w:rsidRDefault="00E1303D" w:rsidP="00E1303D">
      <w:pPr>
        <w:spacing w:line="312" w:lineRule="auto"/>
        <w:jc w:val="both"/>
        <w:rPr>
          <w:rFonts w:ascii="Times New Roman" w:hAnsi="Times New Roman" w:cs="Times New Roman"/>
          <w:sz w:val="20"/>
          <w:szCs w:val="20"/>
        </w:rPr>
      </w:pPr>
    </w:p>
    <w:p w14:paraId="557BE591" w14:textId="77777777" w:rsidR="00E1303D" w:rsidRPr="00E1303D" w:rsidRDefault="00E1303D" w:rsidP="00E1303D">
      <w:pPr>
        <w:spacing w:line="312" w:lineRule="auto"/>
        <w:jc w:val="center"/>
        <w:rPr>
          <w:rFonts w:ascii="Times New Roman" w:hAnsi="Times New Roman" w:cs="Times New Roman"/>
        </w:rPr>
      </w:pPr>
    </w:p>
    <w:p w14:paraId="0D22BEDA" w14:textId="77777777"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w:t>
      </w:r>
    </w:p>
    <w:p w14:paraId="09005623" w14:textId="278BA554" w:rsidR="00E1303D" w:rsidRPr="00E1303D" w:rsidRDefault="00E1303D" w:rsidP="00E1303D">
      <w:pPr>
        <w:spacing w:line="312" w:lineRule="auto"/>
        <w:jc w:val="center"/>
        <w:rPr>
          <w:rFonts w:ascii="Times New Roman" w:hAnsi="Times New Roman" w:cs="Times New Roman"/>
          <w:sz w:val="20"/>
          <w:szCs w:val="20"/>
        </w:rPr>
      </w:pPr>
      <w:r w:rsidRPr="00E1303D">
        <w:rPr>
          <w:rFonts w:ascii="Times New Roman" w:hAnsi="Times New Roman" w:cs="Times New Roman"/>
          <w:sz w:val="20"/>
          <w:szCs w:val="20"/>
        </w:rPr>
        <w:t xml:space="preserve">                                                                                                 Допустить к защите в </w:t>
      </w:r>
      <w:r w:rsidR="004D7EB1">
        <w:rPr>
          <w:rFonts w:ascii="Times New Roman" w:hAnsi="Times New Roman" w:cs="Times New Roman"/>
          <w:sz w:val="20"/>
          <w:szCs w:val="20"/>
        </w:rPr>
        <w:t>ГЭК</w:t>
      </w:r>
    </w:p>
    <w:p w14:paraId="6CF5453E" w14:textId="77777777" w:rsidR="00E1303D" w:rsidRPr="00E1303D" w:rsidRDefault="00E1303D" w:rsidP="00E1303D">
      <w:pPr>
        <w:spacing w:line="312" w:lineRule="auto"/>
        <w:jc w:val="right"/>
        <w:rPr>
          <w:rFonts w:ascii="Times New Roman" w:hAnsi="Times New Roman" w:cs="Times New Roman"/>
          <w:sz w:val="20"/>
          <w:szCs w:val="20"/>
        </w:rPr>
      </w:pPr>
      <w:r w:rsidRPr="00E1303D">
        <w:rPr>
          <w:rFonts w:ascii="Times New Roman" w:hAnsi="Times New Roman" w:cs="Times New Roman"/>
          <w:sz w:val="20"/>
          <w:szCs w:val="20"/>
        </w:rPr>
        <w:t>Завуч ____________/___________________</w:t>
      </w:r>
    </w:p>
    <w:p w14:paraId="186E5523" w14:textId="77777777" w:rsidR="00E1303D" w:rsidRPr="00E1303D" w:rsidRDefault="00E1303D" w:rsidP="00E1303D">
      <w:pPr>
        <w:spacing w:line="312" w:lineRule="auto"/>
        <w:rPr>
          <w:rFonts w:ascii="Times New Roman" w:hAnsi="Times New Roman" w:cs="Times New Roman"/>
          <w:sz w:val="16"/>
          <w:szCs w:val="16"/>
        </w:rPr>
      </w:pPr>
      <w:r w:rsidRPr="00E1303D">
        <w:rPr>
          <w:rFonts w:ascii="Times New Roman" w:hAnsi="Times New Roman" w:cs="Times New Roman"/>
          <w:sz w:val="20"/>
          <w:szCs w:val="20"/>
        </w:rPr>
        <w:t xml:space="preserve">                                                                                                                                            </w:t>
      </w:r>
      <w:r w:rsidRPr="00E1303D">
        <w:rPr>
          <w:rFonts w:ascii="Times New Roman" w:hAnsi="Times New Roman" w:cs="Times New Roman"/>
          <w:sz w:val="16"/>
          <w:szCs w:val="16"/>
        </w:rPr>
        <w:t xml:space="preserve">(подпись)                               ФИО        </w:t>
      </w:r>
    </w:p>
    <w:p w14:paraId="5BC4CBB2" w14:textId="30A06DD3" w:rsidR="00E1303D" w:rsidRPr="00E1303D" w:rsidRDefault="00E1303D" w:rsidP="00E1303D">
      <w:pPr>
        <w:spacing w:line="312" w:lineRule="auto"/>
        <w:rPr>
          <w:rFonts w:ascii="Times New Roman" w:hAnsi="Times New Roman" w:cs="Times New Roman"/>
          <w:sz w:val="20"/>
          <w:szCs w:val="20"/>
        </w:rPr>
      </w:pPr>
      <w:r w:rsidRPr="00E1303D">
        <w:rPr>
          <w:rFonts w:ascii="Times New Roman" w:hAnsi="Times New Roman" w:cs="Times New Roman"/>
          <w:sz w:val="16"/>
          <w:szCs w:val="16"/>
        </w:rPr>
        <w:t xml:space="preserve">                                                                                                                                                       </w:t>
      </w:r>
      <w:r w:rsidRPr="00E1303D">
        <w:rPr>
          <w:rFonts w:ascii="Times New Roman" w:hAnsi="Times New Roman" w:cs="Times New Roman"/>
          <w:sz w:val="20"/>
          <w:szCs w:val="20"/>
        </w:rPr>
        <w:t xml:space="preserve">     «____»______________202</w:t>
      </w:r>
      <w:r w:rsidR="007B3060">
        <w:rPr>
          <w:rFonts w:ascii="Times New Roman" w:hAnsi="Times New Roman" w:cs="Times New Roman"/>
          <w:sz w:val="20"/>
          <w:szCs w:val="20"/>
        </w:rPr>
        <w:t>5</w:t>
      </w:r>
      <w:r w:rsidRPr="00E1303D">
        <w:rPr>
          <w:rFonts w:ascii="Times New Roman" w:hAnsi="Times New Roman" w:cs="Times New Roman"/>
          <w:sz w:val="20"/>
          <w:szCs w:val="20"/>
        </w:rPr>
        <w:t xml:space="preserve"> г.</w:t>
      </w:r>
    </w:p>
    <w:p w14:paraId="27C75D68" w14:textId="77777777" w:rsidR="00E1303D" w:rsidRPr="00E1303D" w:rsidRDefault="00E1303D" w:rsidP="00E1303D">
      <w:pPr>
        <w:spacing w:line="312" w:lineRule="auto"/>
        <w:jc w:val="center"/>
        <w:rPr>
          <w:rFonts w:ascii="Times New Roman" w:hAnsi="Times New Roman" w:cs="Times New Roman"/>
          <w:sz w:val="20"/>
          <w:szCs w:val="20"/>
        </w:rPr>
      </w:pPr>
    </w:p>
    <w:p w14:paraId="26572E48" w14:textId="77777777" w:rsidR="00E1303D" w:rsidRPr="00E1303D" w:rsidRDefault="00E1303D" w:rsidP="00E1303D">
      <w:pPr>
        <w:spacing w:line="312" w:lineRule="auto"/>
        <w:jc w:val="center"/>
        <w:rPr>
          <w:rFonts w:ascii="Times New Roman" w:hAnsi="Times New Roman" w:cs="Times New Roman"/>
          <w:sz w:val="20"/>
          <w:szCs w:val="20"/>
        </w:rPr>
      </w:pPr>
    </w:p>
    <w:p w14:paraId="79974F47" w14:textId="77777777" w:rsidR="00E1303D" w:rsidRPr="00E1303D" w:rsidRDefault="00E1303D" w:rsidP="00E1303D">
      <w:pPr>
        <w:spacing w:line="312" w:lineRule="auto"/>
        <w:jc w:val="center"/>
        <w:rPr>
          <w:rFonts w:ascii="Times New Roman" w:hAnsi="Times New Roman" w:cs="Times New Roman"/>
        </w:rPr>
      </w:pPr>
    </w:p>
    <w:p w14:paraId="49CE7250" w14:textId="27CF0893" w:rsidR="00E1303D" w:rsidRDefault="00E1303D" w:rsidP="00E1303D">
      <w:pPr>
        <w:spacing w:line="312" w:lineRule="auto"/>
        <w:jc w:val="center"/>
        <w:rPr>
          <w:rFonts w:ascii="Times New Roman" w:hAnsi="Times New Roman" w:cs="Times New Roman"/>
        </w:rPr>
      </w:pPr>
    </w:p>
    <w:p w14:paraId="4C88C9B1" w14:textId="77777777" w:rsidR="0018717C" w:rsidRPr="00E1303D" w:rsidRDefault="0018717C" w:rsidP="00E1303D">
      <w:pPr>
        <w:spacing w:line="312" w:lineRule="auto"/>
        <w:jc w:val="center"/>
        <w:rPr>
          <w:rFonts w:ascii="Times New Roman" w:hAnsi="Times New Roman" w:cs="Times New Roman"/>
        </w:rPr>
      </w:pPr>
    </w:p>
    <w:p w14:paraId="10043DC2" w14:textId="77777777" w:rsidR="00E1303D" w:rsidRPr="00E1303D" w:rsidRDefault="00E1303D" w:rsidP="00E1303D">
      <w:pPr>
        <w:spacing w:line="312" w:lineRule="auto"/>
        <w:jc w:val="center"/>
        <w:rPr>
          <w:rFonts w:ascii="Times New Roman" w:hAnsi="Times New Roman" w:cs="Times New Roman"/>
        </w:rPr>
      </w:pPr>
    </w:p>
    <w:p w14:paraId="0DC1F506" w14:textId="77777777" w:rsidR="00E1303D" w:rsidRPr="00E1303D" w:rsidRDefault="00E1303D" w:rsidP="00E1303D">
      <w:pPr>
        <w:spacing w:line="312" w:lineRule="auto"/>
        <w:jc w:val="center"/>
        <w:rPr>
          <w:rFonts w:ascii="Times New Roman" w:hAnsi="Times New Roman" w:cs="Times New Roman"/>
        </w:rPr>
      </w:pPr>
    </w:p>
    <w:p w14:paraId="64E1ADD6" w14:textId="6CCF5755" w:rsidR="00E1303D" w:rsidRPr="00E1303D" w:rsidRDefault="00E1303D" w:rsidP="00E1303D">
      <w:pPr>
        <w:spacing w:line="312" w:lineRule="auto"/>
        <w:jc w:val="center"/>
        <w:rPr>
          <w:rFonts w:ascii="Times New Roman" w:hAnsi="Times New Roman" w:cs="Times New Roman"/>
        </w:rPr>
      </w:pPr>
      <w:r w:rsidRPr="00E1303D">
        <w:rPr>
          <w:rFonts w:ascii="Times New Roman" w:hAnsi="Times New Roman" w:cs="Times New Roman"/>
        </w:rPr>
        <w:t>Екатеринбург, 202</w:t>
      </w:r>
      <w:r w:rsidR="007B3060">
        <w:rPr>
          <w:rFonts w:ascii="Times New Roman" w:hAnsi="Times New Roman" w:cs="Times New Roman"/>
        </w:rPr>
        <w:t>5</w:t>
      </w:r>
    </w:p>
    <w:p w14:paraId="40D6CF99"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p>
    <w:p w14:paraId="2D24C12D"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DC45C7A" w14:textId="77777777" w:rsidR="008D172D" w:rsidRDefault="008D172D" w:rsidP="00E1303D">
      <w:pPr>
        <w:spacing w:line="312" w:lineRule="auto"/>
        <w:jc w:val="right"/>
        <w:rPr>
          <w:rFonts w:ascii="Times New Roman" w:eastAsia="Arial Unicode MS" w:hAnsi="Times New Roman" w:cs="Times New Roman"/>
          <w:lang w:eastAsia="zh-CN" w:bidi="hi-IN"/>
        </w:rPr>
      </w:pPr>
    </w:p>
    <w:p w14:paraId="6346A172" w14:textId="77777777" w:rsidR="008D172D" w:rsidRDefault="008D172D" w:rsidP="00E1303D">
      <w:pPr>
        <w:spacing w:line="312" w:lineRule="auto"/>
        <w:jc w:val="right"/>
        <w:rPr>
          <w:rFonts w:ascii="Times New Roman" w:eastAsia="Arial Unicode MS" w:hAnsi="Times New Roman" w:cs="Times New Roman"/>
          <w:lang w:eastAsia="zh-CN" w:bidi="hi-IN"/>
        </w:rPr>
      </w:pPr>
    </w:p>
    <w:p w14:paraId="0BE6E6CB" w14:textId="211CA730"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ПРИЛОЖЕНИЕ № 5 </w:t>
      </w:r>
    </w:p>
    <w:p w14:paraId="3430B4CA"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4B948851" w14:textId="77777777" w:rsidR="00E1303D" w:rsidRPr="00E1303D" w:rsidRDefault="00E1303D" w:rsidP="00E1303D">
      <w:pPr>
        <w:spacing w:line="312" w:lineRule="auto"/>
        <w:jc w:val="center"/>
        <w:rPr>
          <w:rFonts w:ascii="Times New Roman" w:eastAsia="Arial Unicode MS" w:hAnsi="Times New Roman" w:cs="Times New Roman"/>
          <w:sz w:val="20"/>
          <w:szCs w:val="20"/>
          <w:lang w:eastAsia="zh-CN" w:bidi="hi-IN"/>
        </w:rPr>
      </w:pPr>
    </w:p>
    <w:p w14:paraId="1C3E6A96" w14:textId="77777777" w:rsidR="00E1303D" w:rsidRPr="00E1303D" w:rsidRDefault="00E1303D" w:rsidP="00E1303D">
      <w:pPr>
        <w:pStyle w:val="af6"/>
        <w:spacing w:line="312" w:lineRule="auto"/>
        <w:rPr>
          <w:b w:val="0"/>
          <w:bCs/>
          <w:sz w:val="24"/>
          <w:szCs w:val="24"/>
        </w:rPr>
      </w:pPr>
      <w:r w:rsidRPr="00E1303D">
        <w:rPr>
          <w:b w:val="0"/>
          <w:bCs/>
          <w:sz w:val="24"/>
          <w:szCs w:val="24"/>
        </w:rPr>
        <w:t>УРАЛЬСКИЙ ЭКОНОМИЧЕСКИЙ КОЛЛЕДЖ</w:t>
      </w:r>
    </w:p>
    <w:p w14:paraId="218BCA32" w14:textId="77777777" w:rsidR="00E1303D" w:rsidRPr="00E1303D" w:rsidRDefault="00E1303D" w:rsidP="00E1303D">
      <w:pPr>
        <w:pStyle w:val="af6"/>
        <w:spacing w:line="312" w:lineRule="auto"/>
        <w:rPr>
          <w:b w:val="0"/>
          <w:bCs/>
          <w:sz w:val="24"/>
          <w:szCs w:val="24"/>
        </w:rPr>
      </w:pPr>
      <w:r w:rsidRPr="00E1303D">
        <w:rPr>
          <w:b w:val="0"/>
          <w:bCs/>
          <w:sz w:val="24"/>
          <w:szCs w:val="24"/>
        </w:rPr>
        <w:t>г. Екатеринбург</w:t>
      </w:r>
    </w:p>
    <w:p w14:paraId="0AD8A181" w14:textId="77777777" w:rsidR="00E1303D" w:rsidRPr="00E1303D" w:rsidRDefault="00E1303D" w:rsidP="00E1303D">
      <w:pPr>
        <w:pStyle w:val="af6"/>
        <w:spacing w:line="312" w:lineRule="auto"/>
        <w:rPr>
          <w:b w:val="0"/>
          <w:bCs/>
          <w:sz w:val="24"/>
          <w:szCs w:val="24"/>
        </w:rPr>
      </w:pPr>
      <w:r w:rsidRPr="00E1303D">
        <w:rPr>
          <w:b w:val="0"/>
          <w:bCs/>
          <w:sz w:val="24"/>
          <w:szCs w:val="24"/>
        </w:rPr>
        <w:t>ОТЗЫВ НАУЧНОГО РУКОВОДИТЕЛЯ</w:t>
      </w:r>
    </w:p>
    <w:p w14:paraId="33B89453" w14:textId="77777777" w:rsidR="00E1303D" w:rsidRPr="00E1303D" w:rsidRDefault="00E1303D" w:rsidP="00E1303D">
      <w:pPr>
        <w:pStyle w:val="af4"/>
        <w:spacing w:after="0" w:line="312" w:lineRule="auto"/>
        <w:jc w:val="center"/>
        <w:rPr>
          <w:rFonts w:ascii="Times New Roman" w:hAnsi="Times New Roman"/>
        </w:rPr>
      </w:pPr>
      <w:r w:rsidRPr="00E1303D">
        <w:rPr>
          <w:rFonts w:ascii="Times New Roman" w:hAnsi="Times New Roman"/>
        </w:rPr>
        <w:t>на дипломную работу</w:t>
      </w:r>
    </w:p>
    <w:p w14:paraId="4B1F1269"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0212335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Студента _______________________________________________________________ </w:t>
      </w:r>
    </w:p>
    <w:p w14:paraId="0F4776D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Специальность _______________________________ </w:t>
      </w:r>
    </w:p>
    <w:p w14:paraId="43A76D87" w14:textId="77777777" w:rsidR="00E1303D" w:rsidRPr="00E1303D" w:rsidRDefault="00E1303D" w:rsidP="00E1303D">
      <w:pPr>
        <w:spacing w:line="312" w:lineRule="auto"/>
        <w:ind w:firstLine="709"/>
        <w:rPr>
          <w:rFonts w:ascii="Times New Roman" w:eastAsia="Arial Unicode MS" w:hAnsi="Times New Roman" w:cs="Times New Roman"/>
          <w:bCs/>
          <w:lang w:eastAsia="zh-CN" w:bidi="hi-IN"/>
        </w:rPr>
      </w:pPr>
      <w:r w:rsidRPr="00E1303D">
        <w:rPr>
          <w:rFonts w:ascii="Times New Roman" w:eastAsia="Arial Unicode MS" w:hAnsi="Times New Roman" w:cs="Times New Roman"/>
          <w:lang w:eastAsia="zh-CN" w:bidi="hi-IN"/>
        </w:rPr>
        <w:t xml:space="preserve">Форма обучения </w:t>
      </w:r>
      <w:r w:rsidRPr="00E1303D">
        <w:rPr>
          <w:rFonts w:ascii="Times New Roman" w:eastAsia="Arial Unicode MS" w:hAnsi="Times New Roman" w:cs="Times New Roman"/>
          <w:bCs/>
          <w:lang w:eastAsia="zh-CN" w:bidi="hi-IN"/>
        </w:rPr>
        <w:t>_________________________</w:t>
      </w:r>
    </w:p>
    <w:p w14:paraId="0921A6D8" w14:textId="3C0616BD"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Тема </w:t>
      </w:r>
      <w:proofErr w:type="gramStart"/>
      <w:r w:rsidR="0044780B">
        <w:rPr>
          <w:rFonts w:ascii="Times New Roman" w:eastAsia="Arial Unicode MS" w:hAnsi="Times New Roman" w:cs="Times New Roman"/>
          <w:lang w:eastAsia="zh-CN" w:bidi="hi-IN"/>
        </w:rPr>
        <w:t>ДР</w:t>
      </w:r>
      <w:proofErr w:type="gramEnd"/>
      <w:r w:rsidRPr="00E1303D">
        <w:rPr>
          <w:rFonts w:ascii="Times New Roman" w:eastAsia="Arial Unicode MS" w:hAnsi="Times New Roman" w:cs="Times New Roman"/>
          <w:lang w:eastAsia="zh-CN" w:bidi="hi-IN"/>
        </w:rPr>
        <w:t xml:space="preserve"> ______________________________________________________________ </w:t>
      </w:r>
      <w:r w:rsidRPr="00E1303D">
        <w:rPr>
          <w:rFonts w:ascii="Times New Roman" w:eastAsia="Arial Unicode MS" w:hAnsi="Times New Roman" w:cs="Times New Roman"/>
          <w:lang w:eastAsia="zh-CN" w:bidi="hi-IN"/>
        </w:rPr>
        <w:br/>
      </w:r>
    </w:p>
    <w:p w14:paraId="6B0A54E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Руководитель ________________________________________ </w:t>
      </w:r>
    </w:p>
    <w:p w14:paraId="06690B9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Ученая степень, ученое звание __________________________</w:t>
      </w:r>
    </w:p>
    <w:p w14:paraId="06EEBE08"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Должность, место работы _________________________________________________ </w:t>
      </w:r>
    </w:p>
    <w:p w14:paraId="0FFCFD65"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7791BFE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Актуальность темы исследования</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lang w:eastAsia="zh-CN" w:bidi="hi-IN"/>
        </w:rPr>
        <w:br/>
      </w:r>
    </w:p>
    <w:p w14:paraId="2D7C6500"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 xml:space="preserve">Оценка содержания работы </w:t>
      </w:r>
    </w:p>
    <w:p w14:paraId="183B878C"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Структура, логика и стиль изложения представленного материала.</w:t>
      </w:r>
    </w:p>
    <w:p w14:paraId="3ECBB178"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Глубина проработки материала, обоснованность изложенных выводов, наличие конкретных данных (цифр), расчетов, сравнений (анализа).</w:t>
      </w:r>
    </w:p>
    <w:p w14:paraId="2764177F" w14:textId="77777777" w:rsidR="00E1303D" w:rsidRPr="00E1303D" w:rsidRDefault="00E1303D" w:rsidP="00E1303D">
      <w:pPr>
        <w:spacing w:line="312" w:lineRule="auto"/>
        <w:ind w:firstLine="709"/>
        <w:rPr>
          <w:rFonts w:ascii="Times New Roman" w:eastAsia="Arial Unicode MS" w:hAnsi="Times New Roman" w:cs="Times New Roman"/>
          <w:i/>
          <w:lang w:eastAsia="zh-CN" w:bidi="hi-IN"/>
        </w:rPr>
      </w:pPr>
      <w:r w:rsidRPr="00E1303D">
        <w:rPr>
          <w:rFonts w:ascii="Times New Roman" w:eastAsia="Arial Unicode MS" w:hAnsi="Times New Roman" w:cs="Times New Roman"/>
          <w:i/>
          <w:lang w:eastAsia="zh-CN" w:bidi="hi-IN"/>
        </w:rPr>
        <w:t xml:space="preserve">  ……………………………………………………………………………………………………………… </w:t>
      </w:r>
    </w:p>
    <w:p w14:paraId="45E620E1"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88824FE"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Степень достижения цели исследования и его практическая значимость</w:t>
      </w:r>
      <w:r w:rsidRPr="00E1303D">
        <w:rPr>
          <w:rFonts w:ascii="Times New Roman" w:eastAsia="Arial Unicode MS" w:hAnsi="Times New Roman" w:cs="Times New Roman"/>
          <w:lang w:eastAsia="zh-CN" w:bidi="hi-IN"/>
        </w:rPr>
        <w:t xml:space="preserve"> </w:t>
      </w:r>
    </w:p>
    <w:p w14:paraId="09FFE22B"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Полнота раскрытия исследуемой темы …………………………………………………………… </w:t>
      </w:r>
    </w:p>
    <w:p w14:paraId="38944072"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A79316D"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b/>
          <w:bCs/>
          <w:lang w:eastAsia="zh-CN" w:bidi="hi-IN"/>
        </w:rPr>
        <w:t>Недостатки, отмеченные ранее и не устраненные на данный момент</w:t>
      </w:r>
      <w:r w:rsidRPr="00E1303D">
        <w:rPr>
          <w:rFonts w:ascii="Times New Roman" w:eastAsia="Arial Unicode MS" w:hAnsi="Times New Roman" w:cs="Times New Roman"/>
          <w:i/>
          <w:lang w:eastAsia="zh-CN" w:bidi="hi-IN"/>
        </w:rPr>
        <w:t>……………………</w:t>
      </w:r>
    </w:p>
    <w:p w14:paraId="0669FE8A"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2B56A2BD" w14:textId="77777777" w:rsidR="00E1303D" w:rsidRPr="00E1303D" w:rsidRDefault="00E1303D" w:rsidP="00E1303D">
      <w:pPr>
        <w:spacing w:line="312" w:lineRule="auto"/>
        <w:ind w:firstLine="709"/>
        <w:rPr>
          <w:rFonts w:ascii="Times New Roman" w:eastAsia="Arial Unicode MS" w:hAnsi="Times New Roman" w:cs="Times New Roman"/>
          <w:b/>
          <w:bCs/>
          <w:lang w:eastAsia="zh-CN" w:bidi="hi-IN"/>
        </w:rPr>
      </w:pPr>
      <w:r w:rsidRPr="00E1303D">
        <w:rPr>
          <w:rFonts w:ascii="Times New Roman" w:eastAsia="Arial Unicode MS" w:hAnsi="Times New Roman" w:cs="Times New Roman"/>
          <w:b/>
          <w:bCs/>
          <w:lang w:eastAsia="zh-CN" w:bidi="hi-IN"/>
        </w:rPr>
        <w:t>Заключение по представленной работе</w:t>
      </w:r>
    </w:p>
    <w:p w14:paraId="35AE05C0"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Соответствие требованиям, предъявляемым к выпускным квалификационным работам </w:t>
      </w:r>
    </w:p>
    <w:p w14:paraId="701F6F76" w14:textId="13035868"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Представленная работа к защите </w:t>
      </w:r>
      <w:proofErr w:type="gramStart"/>
      <w:r w:rsidRPr="00E1303D">
        <w:rPr>
          <w:rFonts w:ascii="Times New Roman" w:eastAsia="Arial Unicode MS" w:hAnsi="Times New Roman" w:cs="Times New Roman"/>
          <w:lang w:eastAsia="zh-CN" w:bidi="hi-IN"/>
        </w:rPr>
        <w:t>рекомендуется</w:t>
      </w:r>
      <w:proofErr w:type="gramEnd"/>
      <w:r w:rsidRPr="00E1303D">
        <w:rPr>
          <w:rFonts w:ascii="Times New Roman" w:eastAsia="Arial Unicode MS" w:hAnsi="Times New Roman" w:cs="Times New Roman"/>
          <w:lang w:eastAsia="zh-CN" w:bidi="hi-IN"/>
        </w:rPr>
        <w:t xml:space="preserve"> / не рекомендуется к защите в </w:t>
      </w:r>
      <w:r w:rsidR="008D172D">
        <w:rPr>
          <w:rFonts w:ascii="Times New Roman" w:eastAsia="Arial Unicode MS" w:hAnsi="Times New Roman" w:cs="Times New Roman"/>
          <w:lang w:eastAsia="zh-CN" w:bidi="hi-IN"/>
        </w:rPr>
        <w:t>ГЭК</w:t>
      </w:r>
    </w:p>
    <w:p w14:paraId="01040479" w14:textId="77777777" w:rsidR="00E1303D" w:rsidRPr="00E1303D" w:rsidRDefault="00E1303D" w:rsidP="00E1303D">
      <w:pPr>
        <w:spacing w:line="312" w:lineRule="auto"/>
        <w:rPr>
          <w:rFonts w:ascii="Times New Roman" w:eastAsia="Arial Unicode MS" w:hAnsi="Times New Roman" w:cs="Times New Roman"/>
          <w:i/>
          <w:lang w:eastAsia="zh-CN" w:bidi="hi-IN"/>
        </w:rPr>
      </w:pPr>
    </w:p>
    <w:p w14:paraId="122C3A27"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Научный руководитель_______________</w:t>
      </w: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/Ф.И.О./</w:t>
      </w:r>
      <w:r w:rsidRPr="00E1303D">
        <w:rPr>
          <w:rFonts w:ascii="Times New Roman" w:eastAsia="Arial Unicode MS" w:hAnsi="Times New Roman" w:cs="Times New Roman"/>
          <w:lang w:eastAsia="zh-CN" w:bidi="hi-IN"/>
        </w:rPr>
        <w:t xml:space="preserve"> </w:t>
      </w:r>
    </w:p>
    <w:p w14:paraId="45BF9361" w14:textId="77777777" w:rsidR="00E1303D" w:rsidRPr="00E1303D" w:rsidRDefault="00E1303D" w:rsidP="00E1303D">
      <w:pPr>
        <w:spacing w:line="312" w:lineRule="auto"/>
        <w:ind w:firstLine="709"/>
        <w:rPr>
          <w:rFonts w:ascii="Times New Roman" w:eastAsia="Arial Unicode MS" w:hAnsi="Times New Roman" w:cs="Times New Roman"/>
          <w:sz w:val="20"/>
          <w:szCs w:val="20"/>
          <w:lang w:eastAsia="zh-CN" w:bidi="hi-IN"/>
        </w:rPr>
      </w:pPr>
      <w:r w:rsidRPr="00E1303D">
        <w:rPr>
          <w:rFonts w:ascii="Times New Roman" w:eastAsia="Arial Unicode MS" w:hAnsi="Times New Roman" w:cs="Times New Roman"/>
          <w:i/>
          <w:sz w:val="20"/>
          <w:szCs w:val="20"/>
          <w:lang w:eastAsia="zh-CN" w:bidi="hi-IN"/>
        </w:rPr>
        <w:t xml:space="preserve">Дата </w:t>
      </w:r>
      <w:r w:rsidRPr="00E1303D">
        <w:rPr>
          <w:rFonts w:ascii="Times New Roman" w:eastAsia="Arial Unicode MS" w:hAnsi="Times New Roman" w:cs="Times New Roman"/>
          <w:sz w:val="20"/>
          <w:szCs w:val="20"/>
          <w:lang w:eastAsia="zh-CN" w:bidi="hi-IN"/>
        </w:rPr>
        <w:t xml:space="preserve">«______» ______________ </w:t>
      </w:r>
      <w:r w:rsidRPr="00E1303D">
        <w:rPr>
          <w:rFonts w:ascii="Times New Roman" w:eastAsia="Arial Unicode MS" w:hAnsi="Times New Roman" w:cs="Times New Roman"/>
          <w:i/>
          <w:sz w:val="20"/>
          <w:szCs w:val="20"/>
          <w:lang w:eastAsia="zh-CN" w:bidi="hi-IN"/>
        </w:rPr>
        <w:t xml:space="preserve">20___ г. </w:t>
      </w:r>
    </w:p>
    <w:p w14:paraId="6185D1D5" w14:textId="77777777" w:rsidR="00E1303D" w:rsidRPr="00E1303D" w:rsidRDefault="00E1303D" w:rsidP="00E1303D">
      <w:pPr>
        <w:spacing w:line="312" w:lineRule="auto"/>
        <w:jc w:val="right"/>
        <w:rPr>
          <w:rFonts w:ascii="Times New Roman" w:eastAsia="Arial Unicode MS" w:hAnsi="Times New Roman" w:cs="Times New Roman"/>
          <w:lang w:eastAsia="zh-CN" w:bidi="hi-IN"/>
        </w:rPr>
      </w:pPr>
    </w:p>
    <w:p w14:paraId="5AB5CFE5" w14:textId="77777777" w:rsidR="0018717C" w:rsidRDefault="0018717C">
      <w:pPr>
        <w:rPr>
          <w:rFonts w:ascii="Times New Roman" w:eastAsia="Arial Unicode MS" w:hAnsi="Times New Roman" w:cs="Times New Roman"/>
          <w:lang w:eastAsia="zh-CN" w:bidi="hi-IN"/>
        </w:rPr>
      </w:pPr>
      <w:r>
        <w:rPr>
          <w:rFonts w:ascii="Times New Roman" w:eastAsia="Arial Unicode MS" w:hAnsi="Times New Roman" w:cs="Times New Roman"/>
          <w:lang w:eastAsia="zh-CN" w:bidi="hi-IN"/>
        </w:rPr>
        <w:br w:type="page"/>
      </w:r>
    </w:p>
    <w:p w14:paraId="65CFB596" w14:textId="36AE606C" w:rsidR="00E1303D" w:rsidRPr="00E1303D" w:rsidRDefault="00E1303D" w:rsidP="00E1303D">
      <w:pPr>
        <w:spacing w:line="312" w:lineRule="auto"/>
        <w:jc w:val="right"/>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lastRenderedPageBreak/>
        <w:t>ПРИЛОЖЕНИЕ № 6</w:t>
      </w:r>
    </w:p>
    <w:p w14:paraId="6C763A32" w14:textId="77777777"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sz w:val="20"/>
          <w:szCs w:val="20"/>
          <w:lang w:eastAsia="zh-CN" w:bidi="hi-IN"/>
        </w:rPr>
        <w:br/>
      </w:r>
      <w:r w:rsidRPr="00E1303D">
        <w:rPr>
          <w:rFonts w:ascii="Times New Roman" w:eastAsia="Arial Unicode MS" w:hAnsi="Times New Roman" w:cs="Times New Roman"/>
          <w:lang w:eastAsia="zh-CN" w:bidi="hi-IN"/>
        </w:rPr>
        <w:t>РЕЦЕНЗИЯ</w:t>
      </w:r>
    </w:p>
    <w:p w14:paraId="0EA36FED" w14:textId="14B2AF5F" w:rsidR="00E1303D" w:rsidRPr="00E1303D" w:rsidRDefault="00E1303D" w:rsidP="00E1303D">
      <w:pPr>
        <w:spacing w:line="312" w:lineRule="auto"/>
        <w:jc w:val="center"/>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НА </w:t>
      </w:r>
      <w:r w:rsidR="004D7EB1">
        <w:rPr>
          <w:rFonts w:ascii="Times New Roman" w:eastAsia="Arial Unicode MS" w:hAnsi="Times New Roman" w:cs="Times New Roman"/>
          <w:lang w:eastAsia="zh-CN" w:bidi="hi-IN"/>
        </w:rPr>
        <w:t>ДИПЛОМНУЮ</w:t>
      </w:r>
      <w:r w:rsidRPr="00E1303D">
        <w:rPr>
          <w:rFonts w:ascii="Times New Roman" w:eastAsia="Arial Unicode MS" w:hAnsi="Times New Roman" w:cs="Times New Roman"/>
          <w:lang w:eastAsia="zh-CN" w:bidi="hi-IN"/>
        </w:rPr>
        <w:t xml:space="preserve"> РАБОТУ</w:t>
      </w:r>
    </w:p>
    <w:p w14:paraId="2F098FF8"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1CE4F1C4"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Студента ________________________________________________________ </w:t>
      </w:r>
    </w:p>
    <w:p w14:paraId="161BA96C"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Специальность _____________ </w:t>
      </w:r>
    </w:p>
    <w:p w14:paraId="3E3F5712" w14:textId="77777777" w:rsidR="00E1303D" w:rsidRPr="00E1303D" w:rsidRDefault="00E1303D" w:rsidP="00E1303D">
      <w:pPr>
        <w:spacing w:line="312" w:lineRule="auto"/>
        <w:jc w:val="both"/>
        <w:rPr>
          <w:rFonts w:ascii="Times New Roman" w:eastAsia="Arial Unicode MS" w:hAnsi="Times New Roman" w:cs="Times New Roman"/>
          <w:bCs/>
          <w:lang w:eastAsia="zh-CN" w:bidi="hi-IN"/>
        </w:rPr>
      </w:pPr>
      <w:r w:rsidRPr="00E1303D">
        <w:rPr>
          <w:rFonts w:ascii="Times New Roman" w:eastAsia="Arial Unicode MS" w:hAnsi="Times New Roman" w:cs="Times New Roman"/>
          <w:lang w:eastAsia="zh-CN" w:bidi="hi-IN"/>
        </w:rPr>
        <w:t xml:space="preserve">           Форма обучения </w:t>
      </w:r>
      <w:r w:rsidRPr="00E1303D">
        <w:rPr>
          <w:rFonts w:ascii="Times New Roman" w:eastAsia="Arial Unicode MS" w:hAnsi="Times New Roman" w:cs="Times New Roman"/>
          <w:bCs/>
          <w:lang w:eastAsia="zh-CN" w:bidi="hi-IN"/>
        </w:rPr>
        <w:t>____________</w:t>
      </w:r>
    </w:p>
    <w:p w14:paraId="1EFC2848" w14:textId="1D1B53C3"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Тема </w:t>
      </w:r>
      <w:proofErr w:type="gramStart"/>
      <w:r w:rsidR="0044780B">
        <w:rPr>
          <w:rFonts w:ascii="Times New Roman" w:eastAsia="Arial Unicode MS" w:hAnsi="Times New Roman" w:cs="Times New Roman"/>
          <w:lang w:eastAsia="zh-CN" w:bidi="hi-IN"/>
        </w:rPr>
        <w:t>ДР</w:t>
      </w:r>
      <w:proofErr w:type="gramEnd"/>
      <w:r w:rsidRPr="00E1303D">
        <w:rPr>
          <w:rFonts w:ascii="Times New Roman" w:eastAsia="Arial Unicode MS" w:hAnsi="Times New Roman" w:cs="Times New Roman"/>
          <w:lang w:eastAsia="zh-CN" w:bidi="hi-IN"/>
        </w:rPr>
        <w:t xml:space="preserve"> ______________________________________________ </w:t>
      </w:r>
    </w:p>
    <w:p w14:paraId="4AA2045C"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448E0BB9"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Рецензент: ___________________</w:t>
      </w:r>
    </w:p>
    <w:p w14:paraId="18648AEE"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Ученая степень, звание _______________________________________</w:t>
      </w:r>
    </w:p>
    <w:p w14:paraId="64329451"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Место работы (должность)___ ________________________________ </w:t>
      </w:r>
    </w:p>
    <w:p w14:paraId="0370C8B0"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br/>
        <w:t xml:space="preserve">           АКТУАЛЬНОСТЬ ТЕМЫ ИССЛЕДОВАНИЯ </w:t>
      </w:r>
      <w:r w:rsidRPr="00E1303D">
        <w:rPr>
          <w:rFonts w:ascii="Times New Roman" w:eastAsia="Arial Unicode MS" w:hAnsi="Times New Roman" w:cs="Times New Roman"/>
          <w:i/>
          <w:lang w:eastAsia="zh-CN" w:bidi="hi-IN"/>
        </w:rPr>
        <w:t>(Обоснование)</w:t>
      </w:r>
      <w:r w:rsidRPr="00E1303D">
        <w:rPr>
          <w:rFonts w:ascii="Times New Roman" w:eastAsia="Arial Unicode MS" w:hAnsi="Times New Roman" w:cs="Times New Roman"/>
          <w:lang w:eastAsia="zh-CN" w:bidi="hi-IN"/>
        </w:rPr>
        <w:t xml:space="preserve"> …………………………</w:t>
      </w:r>
    </w:p>
    <w:p w14:paraId="18CFB293"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73027270" w14:textId="2986748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           ХАРАКТЕРИСТИКА ОСНОВНОГО СОДЕРЖАНИЯ </w:t>
      </w:r>
      <w:proofErr w:type="gramStart"/>
      <w:r w:rsidR="0044780B">
        <w:rPr>
          <w:rFonts w:ascii="Times New Roman" w:eastAsia="Arial Unicode MS" w:hAnsi="Times New Roman" w:cs="Times New Roman"/>
          <w:lang w:eastAsia="zh-CN" w:bidi="hi-IN"/>
        </w:rPr>
        <w:t>ДР</w:t>
      </w:r>
      <w:proofErr w:type="gramEnd"/>
    </w:p>
    <w:p w14:paraId="3FED2601" w14:textId="444CC23B" w:rsidR="00E1303D" w:rsidRPr="00E1303D" w:rsidRDefault="00E1303D" w:rsidP="00E1303D">
      <w:pPr>
        <w:spacing w:line="312" w:lineRule="auto"/>
        <w:jc w:val="both"/>
        <w:rPr>
          <w:rFonts w:ascii="Times New Roman" w:eastAsia="Arial Unicode MS" w:hAnsi="Times New Roman" w:cs="Times New Roman"/>
          <w:i/>
          <w:lang w:eastAsia="zh-CN" w:bidi="hi-IN"/>
        </w:rPr>
      </w:pPr>
      <w:r w:rsidRPr="00E1303D">
        <w:rPr>
          <w:rFonts w:ascii="Times New Roman" w:eastAsia="Arial Unicode MS" w:hAnsi="Times New Roman" w:cs="Times New Roman"/>
          <w:lang w:eastAsia="zh-CN" w:bidi="hi-IN"/>
        </w:rPr>
        <w:t xml:space="preserve">           </w:t>
      </w:r>
      <w:r w:rsidRPr="00E1303D">
        <w:rPr>
          <w:rFonts w:ascii="Times New Roman" w:eastAsia="Arial Unicode MS" w:hAnsi="Times New Roman" w:cs="Times New Roman"/>
          <w:i/>
          <w:lang w:eastAsia="zh-CN" w:bidi="hi-IN"/>
        </w:rPr>
        <w:t xml:space="preserve">Теоретический уровень подготовки </w:t>
      </w:r>
      <w:proofErr w:type="gramStart"/>
      <w:r w:rsidR="0044780B">
        <w:rPr>
          <w:rFonts w:ascii="Times New Roman" w:eastAsia="Arial Unicode MS" w:hAnsi="Times New Roman" w:cs="Times New Roman"/>
          <w:i/>
          <w:lang w:eastAsia="zh-CN" w:bidi="hi-IN"/>
        </w:rPr>
        <w:t>ДР</w:t>
      </w:r>
      <w:proofErr w:type="gramEnd"/>
      <w:r w:rsidRPr="00E1303D">
        <w:rPr>
          <w:rFonts w:ascii="Times New Roman" w:eastAsia="Arial Unicode MS" w:hAnsi="Times New Roman" w:cs="Times New Roman"/>
          <w:i/>
          <w:lang w:eastAsia="zh-CN" w:bidi="hi-IN"/>
        </w:rPr>
        <w:t xml:space="preserve">, глубина проработки материала, полнота раскрытия и охвата исследуемой темы, обоснованность изложенных выводов, наличие конкретных данных (цифр), расчетов, сравнений (анализа). </w:t>
      </w:r>
    </w:p>
    <w:p w14:paraId="07D7BCD3"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Структура, логика и стиль изложения представленного материала.</w:t>
      </w:r>
      <w:r w:rsidRPr="00E1303D">
        <w:rPr>
          <w:rFonts w:ascii="Times New Roman" w:eastAsia="Arial Unicode MS" w:hAnsi="Times New Roman" w:cs="Times New Roman"/>
          <w:lang w:eastAsia="zh-CN" w:bidi="hi-IN"/>
        </w:rPr>
        <w:t xml:space="preserve"> </w:t>
      </w:r>
    </w:p>
    <w:p w14:paraId="7A739090" w14:textId="77777777" w:rsidR="00E1303D" w:rsidRPr="00E1303D" w:rsidRDefault="00E1303D" w:rsidP="00E1303D">
      <w:pPr>
        <w:spacing w:line="312" w:lineRule="auto"/>
        <w:ind w:firstLine="709"/>
        <w:rPr>
          <w:rFonts w:ascii="Times New Roman" w:eastAsia="Arial Unicode MS" w:hAnsi="Times New Roman" w:cs="Times New Roman"/>
          <w:lang w:eastAsia="zh-CN" w:bidi="hi-IN"/>
        </w:rPr>
      </w:pPr>
    </w:p>
    <w:p w14:paraId="3E7DE112" w14:textId="311C4C5D"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КАЧЕСТВО ВЫПОЛНЕНИЯ </w:t>
      </w:r>
      <w:proofErr w:type="gramStart"/>
      <w:r w:rsidR="0044780B">
        <w:rPr>
          <w:rFonts w:ascii="Times New Roman" w:eastAsia="Arial Unicode MS" w:hAnsi="Times New Roman" w:cs="Times New Roman"/>
          <w:lang w:eastAsia="zh-CN" w:bidi="hi-IN"/>
        </w:rPr>
        <w:t>ДР</w:t>
      </w:r>
      <w:proofErr w:type="gramEnd"/>
      <w:r w:rsidRPr="00E1303D">
        <w:rPr>
          <w:rFonts w:ascii="Times New Roman" w:eastAsia="Arial Unicode MS" w:hAnsi="Times New Roman" w:cs="Times New Roman"/>
          <w:lang w:eastAsia="zh-CN" w:bidi="hi-IN"/>
        </w:rPr>
        <w:t xml:space="preserve">, СТЕПЕНЬ ДОСТИЖЕНИЯ ЦЕЛИ ИССЛЕДОВАНИЯ И ЕГО ПРАКТИЧЕСКАЯ ЗНАЧИМОСТЬ </w:t>
      </w:r>
    </w:p>
    <w:p w14:paraId="7E3033A5"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           Полнота раскрытия исследуемой темы.</w:t>
      </w:r>
      <w:r w:rsidRPr="00E1303D">
        <w:rPr>
          <w:rFonts w:ascii="Times New Roman" w:eastAsia="Arial Unicode MS" w:hAnsi="Times New Roman" w:cs="Times New Roman"/>
          <w:lang w:eastAsia="zh-CN" w:bidi="hi-IN"/>
        </w:rPr>
        <w:t xml:space="preserve"> …………………………..</w:t>
      </w:r>
    </w:p>
    <w:p w14:paraId="1A3A456B"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4885D2BE"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ЗАМЕЧАНИЯ ПО РАБОТЕ (недостатки работы)</w:t>
      </w:r>
    </w:p>
    <w:p w14:paraId="50F297B1"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(с указанием на конкретные разделы и страницы) …………………………</w:t>
      </w:r>
    </w:p>
    <w:p w14:paraId="05B244E2" w14:textId="77777777" w:rsidR="00E1303D" w:rsidRPr="00E1303D" w:rsidRDefault="00E1303D" w:rsidP="00E1303D">
      <w:pPr>
        <w:spacing w:line="312" w:lineRule="auto"/>
        <w:jc w:val="both"/>
        <w:rPr>
          <w:rFonts w:ascii="Times New Roman" w:eastAsia="Arial Unicode MS" w:hAnsi="Times New Roman" w:cs="Times New Roman"/>
          <w:lang w:eastAsia="zh-CN" w:bidi="hi-IN"/>
        </w:rPr>
      </w:pPr>
    </w:p>
    <w:p w14:paraId="230954F1" w14:textId="15C17486"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lang w:eastAsia="zh-CN" w:bidi="hi-IN"/>
        </w:rPr>
        <w:t xml:space="preserve">РЕКОМЕНДУЕМАЯ ОЦЕНКА </w:t>
      </w:r>
      <w:proofErr w:type="gramStart"/>
      <w:r w:rsidR="0044780B">
        <w:rPr>
          <w:rFonts w:ascii="Times New Roman" w:eastAsia="Arial Unicode MS" w:hAnsi="Times New Roman" w:cs="Times New Roman"/>
          <w:lang w:eastAsia="zh-CN" w:bidi="hi-IN"/>
        </w:rPr>
        <w:t>ДР</w:t>
      </w:r>
      <w:proofErr w:type="gramEnd"/>
      <w:r w:rsidRPr="00E1303D">
        <w:rPr>
          <w:rFonts w:ascii="Times New Roman" w:eastAsia="Arial Unicode MS" w:hAnsi="Times New Roman" w:cs="Times New Roman"/>
          <w:lang w:eastAsia="zh-CN" w:bidi="hi-IN"/>
        </w:rPr>
        <w:t>____________________________________</w:t>
      </w:r>
    </w:p>
    <w:p w14:paraId="380C55ED"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p>
    <w:p w14:paraId="4C493DAA"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 xml:space="preserve">Дата </w:t>
      </w:r>
      <w:r w:rsidRPr="00E1303D">
        <w:rPr>
          <w:rFonts w:ascii="Times New Roman" w:eastAsia="Arial Unicode MS" w:hAnsi="Times New Roman" w:cs="Times New Roman"/>
          <w:lang w:eastAsia="zh-CN" w:bidi="hi-IN"/>
        </w:rPr>
        <w:t xml:space="preserve">«____» ____________ </w:t>
      </w:r>
      <w:r w:rsidRPr="00E1303D">
        <w:rPr>
          <w:rFonts w:ascii="Times New Roman" w:eastAsia="Arial Unicode MS" w:hAnsi="Times New Roman" w:cs="Times New Roman"/>
          <w:i/>
          <w:lang w:eastAsia="zh-CN" w:bidi="hi-IN"/>
        </w:rPr>
        <w:t>20__ г.</w:t>
      </w:r>
    </w:p>
    <w:p w14:paraId="30CF710F" w14:textId="77777777" w:rsidR="00E1303D" w:rsidRPr="00E1303D" w:rsidRDefault="00E1303D" w:rsidP="00E1303D">
      <w:pPr>
        <w:spacing w:line="312" w:lineRule="auto"/>
        <w:ind w:firstLine="709"/>
        <w:jc w:val="both"/>
        <w:rPr>
          <w:rFonts w:ascii="Times New Roman" w:eastAsia="Arial Unicode MS" w:hAnsi="Times New Roman" w:cs="Times New Roman"/>
          <w:i/>
          <w:lang w:eastAsia="zh-CN" w:bidi="hi-IN"/>
        </w:rPr>
      </w:pPr>
    </w:p>
    <w:p w14:paraId="21311F2C" w14:textId="77777777" w:rsidR="00E1303D" w:rsidRPr="00E1303D" w:rsidRDefault="00E1303D" w:rsidP="00E1303D">
      <w:pPr>
        <w:spacing w:line="312" w:lineRule="auto"/>
        <w:ind w:firstLine="709"/>
        <w:jc w:val="both"/>
        <w:rPr>
          <w:rFonts w:ascii="Times New Roman" w:eastAsia="Arial Unicode MS" w:hAnsi="Times New Roman" w:cs="Times New Roman"/>
          <w:lang w:eastAsia="zh-CN" w:bidi="hi-IN"/>
        </w:rPr>
      </w:pPr>
      <w:r w:rsidRPr="00E1303D">
        <w:rPr>
          <w:rFonts w:ascii="Times New Roman" w:eastAsia="Arial Unicode MS" w:hAnsi="Times New Roman" w:cs="Times New Roman"/>
          <w:i/>
          <w:lang w:eastAsia="zh-CN" w:bidi="hi-IN"/>
        </w:rPr>
        <w:t>Рецензент</w:t>
      </w:r>
      <w:r w:rsidRPr="00E1303D">
        <w:rPr>
          <w:rFonts w:ascii="Times New Roman" w:eastAsia="Arial Unicode MS" w:hAnsi="Times New Roman" w:cs="Times New Roman"/>
          <w:lang w:eastAsia="zh-CN" w:bidi="hi-IN"/>
        </w:rPr>
        <w:t xml:space="preserve"> ______________      ________________           </w:t>
      </w:r>
    </w:p>
    <w:p w14:paraId="7485A2D6" w14:textId="77777777" w:rsidR="00E1303D" w:rsidRPr="00E1303D" w:rsidRDefault="00E1303D" w:rsidP="00E1303D">
      <w:pPr>
        <w:spacing w:line="312" w:lineRule="auto"/>
        <w:ind w:firstLine="709"/>
        <w:jc w:val="both"/>
        <w:rPr>
          <w:rFonts w:ascii="Times New Roman" w:eastAsia="Arial Unicode MS" w:hAnsi="Times New Roman" w:cs="Times New Roman"/>
          <w:i/>
          <w:iCs/>
          <w:sz w:val="16"/>
          <w:szCs w:val="16"/>
          <w:lang w:eastAsia="zh-CN" w:bidi="hi-IN"/>
        </w:rPr>
      </w:pPr>
      <w:r w:rsidRPr="00E1303D">
        <w:rPr>
          <w:rFonts w:ascii="Times New Roman" w:eastAsia="Arial Unicode MS" w:hAnsi="Times New Roman" w:cs="Times New Roman"/>
          <w:i/>
          <w:iCs/>
          <w:sz w:val="16"/>
          <w:szCs w:val="16"/>
          <w:lang w:eastAsia="zh-CN" w:bidi="hi-IN"/>
        </w:rPr>
        <w:t xml:space="preserve">                                        подпись                                              Ф.И.О.</w:t>
      </w:r>
    </w:p>
    <w:p w14:paraId="45C4F35D" w14:textId="0BF57B08" w:rsidR="00E1303D" w:rsidRDefault="00E1303D" w:rsidP="00E1303D">
      <w:pPr>
        <w:spacing w:line="312" w:lineRule="auto"/>
        <w:ind w:firstLine="709"/>
        <w:jc w:val="both"/>
        <w:rPr>
          <w:rFonts w:ascii="Times New Roman" w:eastAsia="Arial Unicode MS" w:hAnsi="Times New Roman" w:cs="Times New Roman"/>
          <w:b/>
          <w:bCs/>
          <w:i/>
          <w:sz w:val="20"/>
          <w:szCs w:val="20"/>
          <w:lang w:eastAsia="zh-CN" w:bidi="hi-IN"/>
        </w:rPr>
      </w:pPr>
      <w:r w:rsidRPr="00E1303D">
        <w:rPr>
          <w:rFonts w:ascii="Times New Roman" w:eastAsia="Arial Unicode MS" w:hAnsi="Times New Roman" w:cs="Times New Roman"/>
          <w:b/>
          <w:bCs/>
          <w:i/>
          <w:sz w:val="20"/>
          <w:szCs w:val="20"/>
          <w:lang w:eastAsia="zh-CN" w:bidi="hi-IN"/>
        </w:rPr>
        <w:t>Подпись должна быть заверена печатью по месту основной работы.</w:t>
      </w:r>
      <w:bookmarkEnd w:id="55"/>
      <w:bookmarkEnd w:id="60"/>
    </w:p>
    <w:p w14:paraId="637D9887" w14:textId="64515CD7" w:rsidR="0018717C" w:rsidRPr="0018717C" w:rsidRDefault="0018717C" w:rsidP="0018717C">
      <w:pPr>
        <w:rPr>
          <w:rFonts w:ascii="Times New Roman" w:hAnsi="Times New Roman" w:cs="Times New Roman"/>
        </w:rPr>
      </w:pPr>
    </w:p>
    <w:p w14:paraId="2063903B" w14:textId="26A0DF08" w:rsidR="0018717C" w:rsidRPr="0018717C" w:rsidRDefault="0018717C" w:rsidP="0018717C">
      <w:pPr>
        <w:rPr>
          <w:rFonts w:ascii="Times New Roman" w:hAnsi="Times New Roman" w:cs="Times New Roman"/>
        </w:rPr>
      </w:pPr>
    </w:p>
    <w:p w14:paraId="04990735" w14:textId="4FD86050" w:rsidR="0018717C" w:rsidRDefault="0018717C" w:rsidP="0018717C">
      <w:pPr>
        <w:rPr>
          <w:rFonts w:ascii="Times New Roman" w:hAnsi="Times New Roman" w:cs="Times New Roman"/>
        </w:rPr>
      </w:pPr>
    </w:p>
    <w:p w14:paraId="3AF3CC25" w14:textId="35EB78F7" w:rsidR="00F90F04" w:rsidRDefault="00F90F04" w:rsidP="0018717C">
      <w:pPr>
        <w:rPr>
          <w:rFonts w:ascii="Times New Roman" w:hAnsi="Times New Roman" w:cs="Times New Roman"/>
        </w:rPr>
      </w:pPr>
    </w:p>
    <w:p w14:paraId="258C672F" w14:textId="165F4C8B" w:rsidR="00F90F04" w:rsidRDefault="00F90F04" w:rsidP="0018717C">
      <w:pPr>
        <w:rPr>
          <w:rFonts w:ascii="Times New Roman" w:hAnsi="Times New Roman" w:cs="Times New Roman"/>
        </w:rPr>
      </w:pPr>
    </w:p>
    <w:p w14:paraId="61083B7F" w14:textId="13DF7086" w:rsidR="00F90F04" w:rsidRDefault="00F90F04" w:rsidP="0018717C">
      <w:pPr>
        <w:rPr>
          <w:rFonts w:ascii="Times New Roman" w:hAnsi="Times New Roman" w:cs="Times New Roman"/>
        </w:rPr>
      </w:pPr>
    </w:p>
    <w:p w14:paraId="7DEC820B" w14:textId="7545D721" w:rsidR="00F90F04" w:rsidRDefault="00F90F04" w:rsidP="0018717C">
      <w:pPr>
        <w:rPr>
          <w:rFonts w:ascii="Times New Roman" w:hAnsi="Times New Roman" w:cs="Times New Roman"/>
        </w:rPr>
      </w:pPr>
    </w:p>
    <w:p w14:paraId="135B0600" w14:textId="2601EEF7" w:rsidR="00F90F04" w:rsidRDefault="00F90F04" w:rsidP="0018717C">
      <w:pPr>
        <w:rPr>
          <w:rFonts w:ascii="Times New Roman" w:hAnsi="Times New Roman" w:cs="Times New Roman"/>
        </w:rPr>
      </w:pPr>
    </w:p>
    <w:p w14:paraId="0C2EA407" w14:textId="28D5AEF5" w:rsidR="00F90F04" w:rsidRPr="00DA23CD" w:rsidRDefault="00F95932" w:rsidP="00DA23CD">
      <w:pPr>
        <w:pStyle w:val="1"/>
        <w:jc w:val="center"/>
        <w:rPr>
          <w:b/>
        </w:rPr>
      </w:pPr>
      <w:bookmarkStart w:id="61" w:name="_Toc179965503"/>
      <w:r w:rsidRPr="00DA23CD">
        <w:rPr>
          <w:b/>
        </w:rPr>
        <w:lastRenderedPageBreak/>
        <w:t>Приложение 7. Оценочные материалы для проведения демонстрационного экзамена</w:t>
      </w:r>
      <w:bookmarkEnd w:id="61"/>
    </w:p>
    <w:p w14:paraId="7F6E6131" w14:textId="489380C6" w:rsidR="00F90F04" w:rsidRDefault="00F90F04" w:rsidP="0018717C">
      <w:pPr>
        <w:rPr>
          <w:rFonts w:ascii="Times New Roman" w:hAnsi="Times New Roman" w:cs="Times New Roman"/>
        </w:rPr>
      </w:pPr>
    </w:p>
    <w:p w14:paraId="5DBFFC07" w14:textId="63C9280D" w:rsidR="00F90F04" w:rsidRDefault="00777869" w:rsidP="00777869">
      <w:pPr>
        <w:spacing w:line="360" w:lineRule="auto"/>
        <w:ind w:firstLine="709"/>
        <w:jc w:val="both"/>
        <w:rPr>
          <w:rFonts w:ascii="Times New Roman" w:hAnsi="Times New Roman" w:cs="Times New Roman"/>
        </w:rPr>
      </w:pPr>
      <w:r>
        <w:rPr>
          <w:rFonts w:ascii="Times New Roman" w:hAnsi="Times New Roman" w:cs="Times New Roman"/>
        </w:rPr>
        <w:t xml:space="preserve">Оценочные материалы для проведения демонстрационного экзамена базового и профильного уровня по специальности </w:t>
      </w:r>
      <w:r w:rsidR="00441B79" w:rsidRPr="00441B79">
        <w:rPr>
          <w:rFonts w:ascii="Times New Roman" w:hAnsi="Times New Roman" w:cs="Times New Roman"/>
        </w:rPr>
        <w:t>38.02.04 Коммерция (по отраслям)</w:t>
      </w:r>
      <w:r>
        <w:rPr>
          <w:rFonts w:ascii="Times New Roman" w:hAnsi="Times New Roman" w:cs="Times New Roman"/>
        </w:rPr>
        <w:t xml:space="preserve"> размещены на официальном сайте демонстрационного экзамена Федерального института развития профессионального образования (оператора демонстрационного экзамена) по ссылке:</w:t>
      </w:r>
    </w:p>
    <w:p w14:paraId="42BEBA5A" w14:textId="589F2932" w:rsidR="00396F16" w:rsidRDefault="008C2726" w:rsidP="00396F16">
      <w:pPr>
        <w:spacing w:line="360" w:lineRule="auto"/>
        <w:ind w:firstLine="709"/>
        <w:jc w:val="both"/>
      </w:pPr>
      <w:hyperlink r:id="rId11" w:history="1">
        <w:r w:rsidR="008C41A1" w:rsidRPr="00F02D66">
          <w:rPr>
            <w:rStyle w:val="a3"/>
          </w:rPr>
          <w:t>https://bom.firpo.ru/Public/5780</w:t>
        </w:r>
      </w:hyperlink>
    </w:p>
    <w:p w14:paraId="6985D2B2" w14:textId="77777777" w:rsidR="008C41A1" w:rsidRDefault="008C41A1" w:rsidP="00396F16">
      <w:pPr>
        <w:spacing w:line="360" w:lineRule="auto"/>
        <w:ind w:firstLine="709"/>
        <w:jc w:val="both"/>
      </w:pPr>
    </w:p>
    <w:p w14:paraId="7CF504A9" w14:textId="77777777" w:rsidR="00777869" w:rsidRDefault="00777869" w:rsidP="0018717C">
      <w:pPr>
        <w:rPr>
          <w:rFonts w:ascii="Times New Roman" w:hAnsi="Times New Roman" w:cs="Times New Roman"/>
        </w:rPr>
      </w:pPr>
    </w:p>
    <w:p w14:paraId="4262FA70" w14:textId="6A2E6B88" w:rsidR="0018717C" w:rsidRPr="0018717C" w:rsidRDefault="0018717C" w:rsidP="0018717C">
      <w:pPr>
        <w:rPr>
          <w:rFonts w:ascii="Times New Roman" w:hAnsi="Times New Roman" w:cs="Times New Roman"/>
        </w:rPr>
      </w:pPr>
    </w:p>
    <w:p w14:paraId="11E0403D" w14:textId="630D12FD" w:rsidR="0018717C" w:rsidRPr="0018717C" w:rsidRDefault="0018717C" w:rsidP="0018717C">
      <w:pPr>
        <w:rPr>
          <w:rFonts w:ascii="Times New Roman" w:hAnsi="Times New Roman" w:cs="Times New Roman"/>
        </w:rPr>
      </w:pPr>
    </w:p>
    <w:p w14:paraId="079E61E9" w14:textId="621ECDA2" w:rsidR="0018717C" w:rsidRDefault="0018717C" w:rsidP="0018717C">
      <w:pPr>
        <w:rPr>
          <w:rFonts w:ascii="Times New Roman" w:eastAsia="Arial Unicode MS" w:hAnsi="Times New Roman" w:cs="Times New Roman"/>
          <w:b/>
          <w:bCs/>
          <w:i/>
          <w:sz w:val="20"/>
          <w:szCs w:val="20"/>
          <w:lang w:eastAsia="zh-CN" w:bidi="hi-IN"/>
        </w:rPr>
      </w:pPr>
    </w:p>
    <w:p w14:paraId="52C39D36" w14:textId="357306E5" w:rsidR="0018717C" w:rsidRDefault="0018717C" w:rsidP="0018717C">
      <w:pPr>
        <w:rPr>
          <w:rFonts w:ascii="Times New Roman" w:eastAsia="Arial Unicode MS" w:hAnsi="Times New Roman" w:cs="Times New Roman"/>
          <w:b/>
          <w:bCs/>
          <w:i/>
          <w:sz w:val="20"/>
          <w:szCs w:val="20"/>
          <w:lang w:eastAsia="zh-CN" w:bidi="hi-IN"/>
        </w:rPr>
      </w:pPr>
    </w:p>
    <w:p w14:paraId="18DC56B6" w14:textId="77777777" w:rsidR="0018717C" w:rsidRPr="0018717C" w:rsidRDefault="0018717C" w:rsidP="0018717C">
      <w:pPr>
        <w:jc w:val="right"/>
        <w:rPr>
          <w:rFonts w:ascii="Times New Roman" w:hAnsi="Times New Roman" w:cs="Times New Roman"/>
        </w:rPr>
      </w:pPr>
    </w:p>
    <w:sectPr w:rsidR="0018717C" w:rsidRPr="0018717C" w:rsidSect="00552416">
      <w:headerReference w:type="even" r:id="rId12"/>
      <w:headerReference w:type="default" r:id="rId13"/>
      <w:footerReference w:type="even" r:id="rId14"/>
      <w:footerReference w:type="default" r:id="rId15"/>
      <w:headerReference w:type="first" r:id="rId16"/>
      <w:footerReference w:type="first" r:id="rId17"/>
      <w:pgSz w:w="11900" w:h="16840"/>
      <w:pgMar w:top="1134" w:right="567" w:bottom="567" w:left="1134" w:header="0" w:footer="6" w:gutter="0"/>
      <w:pgNumType w:start="1"/>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50A7DE" w14:textId="77777777" w:rsidR="008C2726" w:rsidRDefault="008C2726">
      <w:r>
        <w:separator/>
      </w:r>
    </w:p>
  </w:endnote>
  <w:endnote w:type="continuationSeparator" w:id="0">
    <w:p w14:paraId="2CCC5A37" w14:textId="77777777" w:rsidR="008C2726" w:rsidRDefault="008C2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751857F" w14:textId="16C77A18" w:rsidR="0069586B" w:rsidRDefault="0069586B">
    <w:pPr>
      <w:rPr>
        <w:sz w:val="2"/>
        <w:szCs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F9AB4" w14:textId="144EFB0C" w:rsidR="0069586B" w:rsidRDefault="0069586B">
    <w:pPr>
      <w:rPr>
        <w:sz w:val="2"/>
        <w:szCs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AD2291" w14:textId="5932DD69" w:rsidR="0069586B" w:rsidRDefault="0069586B"/>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C3CA9EA" w14:textId="77777777" w:rsidR="008C2726" w:rsidRDefault="008C2726"/>
  </w:footnote>
  <w:footnote w:type="continuationSeparator" w:id="0">
    <w:p w14:paraId="2238BAB5" w14:textId="77777777" w:rsidR="008C2726" w:rsidRDefault="008C2726"/>
  </w:footnote>
  <w:footnote w:id="1">
    <w:p w14:paraId="68722ACC" w14:textId="77777777" w:rsidR="0069586B" w:rsidRPr="008F0495" w:rsidRDefault="0069586B" w:rsidP="00E1303D">
      <w:pPr>
        <w:pStyle w:val="af8"/>
        <w:rPr>
          <w:rFonts w:ascii="Times New Roman" w:hAnsi="Times New Roman"/>
        </w:rPr>
      </w:pPr>
      <w:r w:rsidRPr="008F0495">
        <w:rPr>
          <w:rStyle w:val="afa"/>
        </w:rPr>
        <w:footnoteRef/>
      </w:r>
      <w:r w:rsidRPr="008F0495">
        <w:rPr>
          <w:rFonts w:ascii="Times New Roman" w:hAnsi="Times New Roman"/>
        </w:rPr>
        <w:t xml:space="preserve"> Специальност</w:t>
      </w:r>
      <w:r>
        <w:rPr>
          <w:rFonts w:ascii="Times New Roman" w:hAnsi="Times New Roman"/>
        </w:rPr>
        <w:t xml:space="preserve">ь </w:t>
      </w:r>
      <w:r w:rsidRPr="008F0495">
        <w:rPr>
          <w:rFonts w:ascii="Times New Roman" w:hAnsi="Times New Roman"/>
        </w:rPr>
        <w:t>указывается вместе с кодом</w:t>
      </w:r>
      <w:r>
        <w:rPr>
          <w:rFonts w:ascii="Times New Roman" w:hAnsi="Times New Roman"/>
        </w:rPr>
        <w:t xml:space="preserve">, </w:t>
      </w:r>
      <w:r w:rsidRPr="008F0495">
        <w:rPr>
          <w:rFonts w:ascii="Times New Roman" w:hAnsi="Times New Roman"/>
        </w:rPr>
        <w:t>например 43.02.10 Туризм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4CB956" w14:textId="77777777" w:rsidR="0069586B" w:rsidRDefault="0069586B">
    <w:pPr>
      <w:rPr>
        <w:sz w:val="2"/>
        <w:szCs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6C66B6" w14:textId="26E91B20" w:rsidR="0069586B" w:rsidRDefault="0069586B">
    <w:pPr>
      <w:rPr>
        <w:sz w:val="2"/>
        <w:szCs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043BD6" w14:textId="77777777" w:rsidR="0069586B" w:rsidRDefault="0069586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52840"/>
    <w:multiLevelType w:val="multilevel"/>
    <w:tmpl w:val="C360E35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7073782"/>
    <w:multiLevelType w:val="multilevel"/>
    <w:tmpl w:val="65F4A18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E9B0DD7"/>
    <w:multiLevelType w:val="multilevel"/>
    <w:tmpl w:val="42EA981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2B177B"/>
    <w:multiLevelType w:val="multilevel"/>
    <w:tmpl w:val="DA9A050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1E47B7B"/>
    <w:multiLevelType w:val="hybridMultilevel"/>
    <w:tmpl w:val="F2F09922"/>
    <w:lvl w:ilvl="0" w:tplc="E3BC3B8C">
      <w:start w:val="1"/>
      <w:numFmt w:val="decimal"/>
      <w:lvlText w:val="%1."/>
      <w:lvlJc w:val="left"/>
      <w:pPr>
        <w:tabs>
          <w:tab w:val="num" w:pos="644"/>
        </w:tabs>
        <w:ind w:left="644" w:hanging="360"/>
      </w:pPr>
      <w:rPr>
        <w:rFonts w:hint="default"/>
        <w:b/>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5">
    <w:nsid w:val="1ABA7EA0"/>
    <w:multiLevelType w:val="multilevel"/>
    <w:tmpl w:val="3982AD4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22ED03DA"/>
    <w:multiLevelType w:val="hybridMultilevel"/>
    <w:tmpl w:val="17DEF95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6750590"/>
    <w:multiLevelType w:val="multilevel"/>
    <w:tmpl w:val="36A82F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6B70677"/>
    <w:multiLevelType w:val="multilevel"/>
    <w:tmpl w:val="6590D36A"/>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322D256C"/>
    <w:multiLevelType w:val="hybridMultilevel"/>
    <w:tmpl w:val="3D84848C"/>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D01CB3"/>
    <w:multiLevelType w:val="multilevel"/>
    <w:tmpl w:val="5510D85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3F7B1C21"/>
    <w:multiLevelType w:val="multilevel"/>
    <w:tmpl w:val="C1661528"/>
    <w:lvl w:ilvl="0">
      <w:start w:val="2"/>
      <w:numFmt w:val="decimal"/>
      <w:lvlText w:val="3.%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421E2C87"/>
    <w:multiLevelType w:val="hybridMultilevel"/>
    <w:tmpl w:val="ED5EEB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50F02F0"/>
    <w:multiLevelType w:val="hybridMultilevel"/>
    <w:tmpl w:val="BBF669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B7919AE"/>
    <w:multiLevelType w:val="multilevel"/>
    <w:tmpl w:val="C3C4B528"/>
    <w:lvl w:ilvl="0">
      <w:start w:val="1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FBE76BD"/>
    <w:multiLevelType w:val="multilevel"/>
    <w:tmpl w:val="F47A994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55A3009"/>
    <w:multiLevelType w:val="hybridMultilevel"/>
    <w:tmpl w:val="11AC6B58"/>
    <w:lvl w:ilvl="0" w:tplc="9BB84E60">
      <w:start w:val="1"/>
      <w:numFmt w:val="bullet"/>
      <w:lvlText w:val=""/>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585136F"/>
    <w:multiLevelType w:val="multilevel"/>
    <w:tmpl w:val="6FBCECCA"/>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57DC564D"/>
    <w:multiLevelType w:val="hybridMultilevel"/>
    <w:tmpl w:val="61E27F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9B07A3E"/>
    <w:multiLevelType w:val="multilevel"/>
    <w:tmpl w:val="DB66617E"/>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5F8719C5"/>
    <w:multiLevelType w:val="multilevel"/>
    <w:tmpl w:val="A5E6FDAC"/>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4642088"/>
    <w:multiLevelType w:val="hybridMultilevel"/>
    <w:tmpl w:val="76808E1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9831554"/>
    <w:multiLevelType w:val="hybridMultilevel"/>
    <w:tmpl w:val="FC7499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BC82A76"/>
    <w:multiLevelType w:val="hybridMultilevel"/>
    <w:tmpl w:val="43A4638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7F70155"/>
    <w:multiLevelType w:val="hybridMultilevel"/>
    <w:tmpl w:val="AD16D98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7FA08D0"/>
    <w:multiLevelType w:val="hybridMultilevel"/>
    <w:tmpl w:val="7F22E0D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9FE5157"/>
    <w:multiLevelType w:val="multilevel"/>
    <w:tmpl w:val="6E8C742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7D660006"/>
    <w:multiLevelType w:val="hybridMultilevel"/>
    <w:tmpl w:val="153CF8BA"/>
    <w:lvl w:ilvl="0" w:tplc="EAA6A5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5"/>
  </w:num>
  <w:num w:numId="3">
    <w:abstractNumId w:val="7"/>
  </w:num>
  <w:num w:numId="4">
    <w:abstractNumId w:val="11"/>
  </w:num>
  <w:num w:numId="5">
    <w:abstractNumId w:val="1"/>
  </w:num>
  <w:num w:numId="6">
    <w:abstractNumId w:val="20"/>
  </w:num>
  <w:num w:numId="7">
    <w:abstractNumId w:val="10"/>
  </w:num>
  <w:num w:numId="8">
    <w:abstractNumId w:val="8"/>
  </w:num>
  <w:num w:numId="9">
    <w:abstractNumId w:val="3"/>
  </w:num>
  <w:num w:numId="10">
    <w:abstractNumId w:val="2"/>
  </w:num>
  <w:num w:numId="11">
    <w:abstractNumId w:val="17"/>
  </w:num>
  <w:num w:numId="12">
    <w:abstractNumId w:val="19"/>
  </w:num>
  <w:num w:numId="13">
    <w:abstractNumId w:val="15"/>
  </w:num>
  <w:num w:numId="14">
    <w:abstractNumId w:val="14"/>
  </w:num>
  <w:num w:numId="15">
    <w:abstractNumId w:val="13"/>
  </w:num>
  <w:num w:numId="16">
    <w:abstractNumId w:val="4"/>
  </w:num>
  <w:num w:numId="17">
    <w:abstractNumId w:val="18"/>
  </w:num>
  <w:num w:numId="18">
    <w:abstractNumId w:val="0"/>
  </w:num>
  <w:num w:numId="19">
    <w:abstractNumId w:val="6"/>
  </w:num>
  <w:num w:numId="20">
    <w:abstractNumId w:val="9"/>
  </w:num>
  <w:num w:numId="21">
    <w:abstractNumId w:val="24"/>
  </w:num>
  <w:num w:numId="22">
    <w:abstractNumId w:val="25"/>
  </w:num>
  <w:num w:numId="23">
    <w:abstractNumId w:val="22"/>
  </w:num>
  <w:num w:numId="24">
    <w:abstractNumId w:val="23"/>
  </w:num>
  <w:num w:numId="25">
    <w:abstractNumId w:val="21"/>
  </w:num>
  <w:num w:numId="26">
    <w:abstractNumId w:val="16"/>
  </w:num>
  <w:num w:numId="27">
    <w:abstractNumId w:val="27"/>
  </w:num>
  <w:num w:numId="2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038"/>
    <w:rsid w:val="00014E04"/>
    <w:rsid w:val="00020B94"/>
    <w:rsid w:val="000355D6"/>
    <w:rsid w:val="000424A8"/>
    <w:rsid w:val="00042559"/>
    <w:rsid w:val="00060625"/>
    <w:rsid w:val="000876C8"/>
    <w:rsid w:val="000A2ED5"/>
    <w:rsid w:val="000B2A1E"/>
    <w:rsid w:val="000C50FB"/>
    <w:rsid w:val="000D4B9A"/>
    <w:rsid w:val="000D7616"/>
    <w:rsid w:val="000E2DDF"/>
    <w:rsid w:val="000E5353"/>
    <w:rsid w:val="000E5C08"/>
    <w:rsid w:val="000F09D6"/>
    <w:rsid w:val="000F1FEE"/>
    <w:rsid w:val="00101663"/>
    <w:rsid w:val="0010686B"/>
    <w:rsid w:val="001238F4"/>
    <w:rsid w:val="001328AC"/>
    <w:rsid w:val="00153E1F"/>
    <w:rsid w:val="00161404"/>
    <w:rsid w:val="00164010"/>
    <w:rsid w:val="00170F37"/>
    <w:rsid w:val="00171FAD"/>
    <w:rsid w:val="0018717C"/>
    <w:rsid w:val="001879AF"/>
    <w:rsid w:val="001B26F0"/>
    <w:rsid w:val="001B570F"/>
    <w:rsid w:val="001C0080"/>
    <w:rsid w:val="001C66F0"/>
    <w:rsid w:val="001C6C2A"/>
    <w:rsid w:val="001D1038"/>
    <w:rsid w:val="001E5F6C"/>
    <w:rsid w:val="001E7E50"/>
    <w:rsid w:val="00200AEB"/>
    <w:rsid w:val="00204775"/>
    <w:rsid w:val="002216D2"/>
    <w:rsid w:val="0022634C"/>
    <w:rsid w:val="00240198"/>
    <w:rsid w:val="002547B9"/>
    <w:rsid w:val="002769AD"/>
    <w:rsid w:val="0028104B"/>
    <w:rsid w:val="0028347F"/>
    <w:rsid w:val="002B49F8"/>
    <w:rsid w:val="002C52F3"/>
    <w:rsid w:val="002F2752"/>
    <w:rsid w:val="002F5A9C"/>
    <w:rsid w:val="002F5E44"/>
    <w:rsid w:val="002F67AF"/>
    <w:rsid w:val="003212E3"/>
    <w:rsid w:val="00322100"/>
    <w:rsid w:val="00334556"/>
    <w:rsid w:val="00355398"/>
    <w:rsid w:val="003709AE"/>
    <w:rsid w:val="00374B11"/>
    <w:rsid w:val="00396F16"/>
    <w:rsid w:val="003B280F"/>
    <w:rsid w:val="003C580C"/>
    <w:rsid w:val="003D344E"/>
    <w:rsid w:val="003E1460"/>
    <w:rsid w:val="00401E47"/>
    <w:rsid w:val="00410988"/>
    <w:rsid w:val="00423125"/>
    <w:rsid w:val="004270E5"/>
    <w:rsid w:val="00430D01"/>
    <w:rsid w:val="00441B79"/>
    <w:rsid w:val="0044780B"/>
    <w:rsid w:val="004615F9"/>
    <w:rsid w:val="004623BF"/>
    <w:rsid w:val="004901D8"/>
    <w:rsid w:val="004B4329"/>
    <w:rsid w:val="004C1FA9"/>
    <w:rsid w:val="004D7EB1"/>
    <w:rsid w:val="004E4964"/>
    <w:rsid w:val="004F3A17"/>
    <w:rsid w:val="00503657"/>
    <w:rsid w:val="00512E4C"/>
    <w:rsid w:val="005245B1"/>
    <w:rsid w:val="00533E40"/>
    <w:rsid w:val="00540373"/>
    <w:rsid w:val="00552416"/>
    <w:rsid w:val="005605D1"/>
    <w:rsid w:val="005726FE"/>
    <w:rsid w:val="00577905"/>
    <w:rsid w:val="00587801"/>
    <w:rsid w:val="005A0011"/>
    <w:rsid w:val="005B1073"/>
    <w:rsid w:val="005C4116"/>
    <w:rsid w:val="005D0A66"/>
    <w:rsid w:val="005E186F"/>
    <w:rsid w:val="005E73B6"/>
    <w:rsid w:val="005F0849"/>
    <w:rsid w:val="005F3506"/>
    <w:rsid w:val="00613C36"/>
    <w:rsid w:val="00615AB4"/>
    <w:rsid w:val="006331A7"/>
    <w:rsid w:val="006377A7"/>
    <w:rsid w:val="00637B40"/>
    <w:rsid w:val="0065583E"/>
    <w:rsid w:val="00660427"/>
    <w:rsid w:val="00666A86"/>
    <w:rsid w:val="00684306"/>
    <w:rsid w:val="0069586B"/>
    <w:rsid w:val="006D3D08"/>
    <w:rsid w:val="006E3274"/>
    <w:rsid w:val="006E784C"/>
    <w:rsid w:val="006E7B9A"/>
    <w:rsid w:val="006F0B89"/>
    <w:rsid w:val="006F4207"/>
    <w:rsid w:val="006F6BCD"/>
    <w:rsid w:val="006F6FA0"/>
    <w:rsid w:val="00704FFC"/>
    <w:rsid w:val="0071025D"/>
    <w:rsid w:val="007121F7"/>
    <w:rsid w:val="0074065E"/>
    <w:rsid w:val="00747540"/>
    <w:rsid w:val="0075117E"/>
    <w:rsid w:val="00777869"/>
    <w:rsid w:val="00781B02"/>
    <w:rsid w:val="0078632D"/>
    <w:rsid w:val="0079400C"/>
    <w:rsid w:val="0079748B"/>
    <w:rsid w:val="007A11C0"/>
    <w:rsid w:val="007B16F9"/>
    <w:rsid w:val="007B3060"/>
    <w:rsid w:val="007B31BF"/>
    <w:rsid w:val="007E1ABB"/>
    <w:rsid w:val="00804BAA"/>
    <w:rsid w:val="00816FAE"/>
    <w:rsid w:val="00820DDD"/>
    <w:rsid w:val="00853284"/>
    <w:rsid w:val="00862FC8"/>
    <w:rsid w:val="0086560E"/>
    <w:rsid w:val="0087303D"/>
    <w:rsid w:val="008851BB"/>
    <w:rsid w:val="008A7A75"/>
    <w:rsid w:val="008B534E"/>
    <w:rsid w:val="008B6AC3"/>
    <w:rsid w:val="008C1276"/>
    <w:rsid w:val="008C2726"/>
    <w:rsid w:val="008C41A1"/>
    <w:rsid w:val="008C760F"/>
    <w:rsid w:val="008D172D"/>
    <w:rsid w:val="008E3533"/>
    <w:rsid w:val="0090653F"/>
    <w:rsid w:val="00920581"/>
    <w:rsid w:val="00944313"/>
    <w:rsid w:val="00982AEB"/>
    <w:rsid w:val="009B1984"/>
    <w:rsid w:val="009B1DA7"/>
    <w:rsid w:val="009B454A"/>
    <w:rsid w:val="009B5CBE"/>
    <w:rsid w:val="009D0B9C"/>
    <w:rsid w:val="009D245B"/>
    <w:rsid w:val="009E047D"/>
    <w:rsid w:val="009F47D9"/>
    <w:rsid w:val="00A04FBB"/>
    <w:rsid w:val="00A21D06"/>
    <w:rsid w:val="00A24740"/>
    <w:rsid w:val="00A27D4B"/>
    <w:rsid w:val="00A42235"/>
    <w:rsid w:val="00A45C38"/>
    <w:rsid w:val="00A51FF3"/>
    <w:rsid w:val="00A967E6"/>
    <w:rsid w:val="00A97203"/>
    <w:rsid w:val="00AB31A9"/>
    <w:rsid w:val="00AC47A7"/>
    <w:rsid w:val="00AC55FC"/>
    <w:rsid w:val="00AC5A56"/>
    <w:rsid w:val="00AD41A2"/>
    <w:rsid w:val="00AD5EB3"/>
    <w:rsid w:val="00AE0F4B"/>
    <w:rsid w:val="00AE723E"/>
    <w:rsid w:val="00AF564E"/>
    <w:rsid w:val="00B0551D"/>
    <w:rsid w:val="00B06CF0"/>
    <w:rsid w:val="00B10B39"/>
    <w:rsid w:val="00B12027"/>
    <w:rsid w:val="00B16383"/>
    <w:rsid w:val="00B206B6"/>
    <w:rsid w:val="00B25C3D"/>
    <w:rsid w:val="00B300D9"/>
    <w:rsid w:val="00B519C6"/>
    <w:rsid w:val="00B531F3"/>
    <w:rsid w:val="00B677AB"/>
    <w:rsid w:val="00B73783"/>
    <w:rsid w:val="00B84B8E"/>
    <w:rsid w:val="00B85A6A"/>
    <w:rsid w:val="00BB6BAB"/>
    <w:rsid w:val="00BC53EA"/>
    <w:rsid w:val="00BF68FC"/>
    <w:rsid w:val="00C02697"/>
    <w:rsid w:val="00C12D3B"/>
    <w:rsid w:val="00C2792A"/>
    <w:rsid w:val="00C35757"/>
    <w:rsid w:val="00C80537"/>
    <w:rsid w:val="00C8796C"/>
    <w:rsid w:val="00C9463A"/>
    <w:rsid w:val="00CA2B7E"/>
    <w:rsid w:val="00CC04F4"/>
    <w:rsid w:val="00CC6778"/>
    <w:rsid w:val="00CF01EB"/>
    <w:rsid w:val="00CF01F2"/>
    <w:rsid w:val="00CF2C7C"/>
    <w:rsid w:val="00D02053"/>
    <w:rsid w:val="00D4248A"/>
    <w:rsid w:val="00D429FF"/>
    <w:rsid w:val="00D42BEA"/>
    <w:rsid w:val="00D44917"/>
    <w:rsid w:val="00D6569B"/>
    <w:rsid w:val="00D70448"/>
    <w:rsid w:val="00D83DC8"/>
    <w:rsid w:val="00D84099"/>
    <w:rsid w:val="00D85C15"/>
    <w:rsid w:val="00D86371"/>
    <w:rsid w:val="00D87257"/>
    <w:rsid w:val="00D971A5"/>
    <w:rsid w:val="00DA23CD"/>
    <w:rsid w:val="00DE752D"/>
    <w:rsid w:val="00E032C3"/>
    <w:rsid w:val="00E1303D"/>
    <w:rsid w:val="00E3702E"/>
    <w:rsid w:val="00E46EF0"/>
    <w:rsid w:val="00E63D90"/>
    <w:rsid w:val="00E71177"/>
    <w:rsid w:val="00E87712"/>
    <w:rsid w:val="00E97891"/>
    <w:rsid w:val="00EA1BB9"/>
    <w:rsid w:val="00EB3EC0"/>
    <w:rsid w:val="00ED0F86"/>
    <w:rsid w:val="00EE2CA5"/>
    <w:rsid w:val="00EE315F"/>
    <w:rsid w:val="00EE419A"/>
    <w:rsid w:val="00EE683A"/>
    <w:rsid w:val="00EF3F37"/>
    <w:rsid w:val="00F01680"/>
    <w:rsid w:val="00F31EDC"/>
    <w:rsid w:val="00F42802"/>
    <w:rsid w:val="00F44E6B"/>
    <w:rsid w:val="00F51379"/>
    <w:rsid w:val="00F90F04"/>
    <w:rsid w:val="00F95932"/>
    <w:rsid w:val="00FA0CDD"/>
    <w:rsid w:val="00FB2453"/>
    <w:rsid w:val="00FD0F9C"/>
    <w:rsid w:val="00FD1BD6"/>
    <w:rsid w:val="00FF10ED"/>
    <w:rsid w:val="00FF4E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F26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color w:val="000000"/>
    </w:rPr>
  </w:style>
  <w:style w:type="paragraph" w:styleId="1">
    <w:name w:val="heading 1"/>
    <w:basedOn w:val="a"/>
    <w:next w:val="a"/>
    <w:link w:val="10"/>
    <w:qFormat/>
    <w:rsid w:val="0010686B"/>
    <w:pPr>
      <w:keepNext/>
      <w:widowControl/>
      <w:autoSpaceDE w:val="0"/>
      <w:autoSpaceDN w:val="0"/>
      <w:ind w:firstLine="284"/>
      <w:outlineLvl w:val="0"/>
    </w:pPr>
    <w:rPr>
      <w:rFonts w:ascii="Times New Roman" w:eastAsia="Times New Roman" w:hAnsi="Times New Roman" w:cs="Times New Roman"/>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2"/>
      <w:szCs w:val="32"/>
      <w:u w:val="none"/>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8"/>
      <w:szCs w:val="28"/>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11pt">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Exact">
    <w:name w:val="Основной текст (5) Exact"/>
    <w:basedOn w:val="a0"/>
    <w:link w:val="5"/>
    <w:rPr>
      <w:rFonts w:ascii="Times New Roman" w:eastAsia="Times New Roman" w:hAnsi="Times New Roman" w:cs="Times New Roman"/>
      <w:b/>
      <w:bCs/>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u w:val="none"/>
    </w:rPr>
  </w:style>
  <w:style w:type="character" w:customStyle="1" w:styleId="61">
    <w:name w:val="Основной текст (6)"/>
    <w:basedOn w:val="6"/>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u w:val="none"/>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95pt">
    <w:name w:val="Основной текст (2) + 9;5 pt;Полужирный;Курсив"/>
    <w:basedOn w:val="2"/>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1">
    <w:name w:val="Основной текст (7) + Не полужирный"/>
    <w:basedOn w:val="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2pt">
    <w:name w:val="Колонтитул + 12 pt"/>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1pt0">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u w:val="none"/>
    </w:rPr>
  </w:style>
  <w:style w:type="character" w:customStyle="1" w:styleId="6Exact">
    <w:name w:val="Основной текст (6) Exact"/>
    <w:basedOn w:val="a0"/>
    <w:rPr>
      <w:rFonts w:ascii="Times New Roman" w:eastAsia="Times New Roman" w:hAnsi="Times New Roman" w:cs="Times New Roman"/>
      <w:b w:val="0"/>
      <w:bCs w:val="0"/>
      <w:i/>
      <w:iCs/>
      <w:smallCaps w:val="0"/>
      <w:strike w:val="0"/>
      <w:u w:val="none"/>
    </w:rPr>
  </w:style>
  <w:style w:type="character" w:customStyle="1" w:styleId="8Exact">
    <w:name w:val="Основной текст (8) Exact"/>
    <w:basedOn w:val="a0"/>
    <w:link w:val="8"/>
    <w:rPr>
      <w:rFonts w:ascii="Times New Roman" w:eastAsia="Times New Roman" w:hAnsi="Times New Roman" w:cs="Times New Roman"/>
      <w:b w:val="0"/>
      <w:bCs w:val="0"/>
      <w:i w:val="0"/>
      <w:iCs w:val="0"/>
      <w:smallCaps w:val="0"/>
      <w:strike w:val="0"/>
      <w:sz w:val="16"/>
      <w:szCs w:val="16"/>
      <w:u w:val="none"/>
    </w:rPr>
  </w:style>
  <w:style w:type="character" w:customStyle="1" w:styleId="12Exact">
    <w:name w:val="Основной текст (12) Exact"/>
    <w:basedOn w:val="a0"/>
    <w:rPr>
      <w:rFonts w:ascii="Times New Roman" w:eastAsia="Times New Roman" w:hAnsi="Times New Roman" w:cs="Times New Roman"/>
      <w:b w:val="0"/>
      <w:bCs w:val="0"/>
      <w:i/>
      <w:iCs/>
      <w:smallCaps w:val="0"/>
      <w:strike w:val="0"/>
      <w:sz w:val="20"/>
      <w:szCs w:val="20"/>
      <w:u w:val="none"/>
    </w:rPr>
  </w:style>
  <w:style w:type="character" w:customStyle="1" w:styleId="33">
    <w:name w:val="Заголовок №3 + Малые прописные"/>
    <w:basedOn w:val="31"/>
    <w:rPr>
      <w:rFonts w:ascii="Times New Roman" w:eastAsia="Times New Roman" w:hAnsi="Times New Roman" w:cs="Times New Roman"/>
      <w:b/>
      <w:bCs/>
      <w:i w:val="0"/>
      <w:iCs w:val="0"/>
      <w:smallCaps/>
      <w:strike w:val="0"/>
      <w:color w:val="000000"/>
      <w:spacing w:val="0"/>
      <w:w w:val="100"/>
      <w:position w:val="0"/>
      <w:sz w:val="24"/>
      <w:szCs w:val="24"/>
      <w:u w:val="none"/>
      <w:lang w:val="ru-RU" w:eastAsia="ru-RU" w:bidi="ru-RU"/>
    </w:rPr>
  </w:style>
  <w:style w:type="character" w:customStyle="1" w:styleId="28pt">
    <w:name w:val="Основной текст (2) + 8 pt;Полужирный;Курсив"/>
    <w:basedOn w:val="2"/>
    <w:rPr>
      <w:rFonts w:ascii="Times New Roman" w:eastAsia="Times New Roman" w:hAnsi="Times New Roman" w:cs="Times New Roman"/>
      <w:b/>
      <w:bCs/>
      <w:i/>
      <w:iCs/>
      <w:smallCaps w:val="0"/>
      <w:strike w:val="0"/>
      <w:color w:val="000000"/>
      <w:spacing w:val="0"/>
      <w:w w:val="100"/>
      <w:position w:val="0"/>
      <w:sz w:val="16"/>
      <w:szCs w:val="16"/>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sz w:val="36"/>
      <w:szCs w:val="36"/>
      <w:u w:val="none"/>
    </w:rPr>
  </w:style>
  <w:style w:type="character" w:customStyle="1" w:styleId="9">
    <w:name w:val="Основной текст (9)_"/>
    <w:basedOn w:val="a0"/>
    <w:link w:val="90"/>
    <w:rPr>
      <w:rFonts w:ascii="Times New Roman" w:eastAsia="Times New Roman" w:hAnsi="Times New Roman" w:cs="Times New Roman"/>
      <w:b/>
      <w:bCs/>
      <w:i/>
      <w:iCs/>
      <w:smallCaps w:val="0"/>
      <w:strike w:val="0"/>
      <w:sz w:val="19"/>
      <w:szCs w:val="19"/>
      <w:u w:val="none"/>
    </w:rPr>
  </w:style>
  <w:style w:type="character" w:customStyle="1" w:styleId="100">
    <w:name w:val="Основной текст (10)_"/>
    <w:basedOn w:val="a0"/>
    <w:link w:val="101"/>
    <w:rPr>
      <w:rFonts w:ascii="Times New Roman" w:eastAsia="Times New Roman" w:hAnsi="Times New Roman" w:cs="Times New Roman"/>
      <w:b/>
      <w:bCs/>
      <w:i w:val="0"/>
      <w:iCs w:val="0"/>
      <w:smallCaps w:val="0"/>
      <w:strike w:val="0"/>
      <w:sz w:val="20"/>
      <w:szCs w:val="20"/>
      <w:u w:val="none"/>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20">
    <w:name w:val="Основной текст (12)_"/>
    <w:basedOn w:val="a0"/>
    <w:link w:val="121"/>
    <w:rPr>
      <w:rFonts w:ascii="Times New Roman" w:eastAsia="Times New Roman" w:hAnsi="Times New Roman" w:cs="Times New Roman"/>
      <w:b w:val="0"/>
      <w:bCs w:val="0"/>
      <w:i/>
      <w:iCs/>
      <w:smallCaps w:val="0"/>
      <w:strike w:val="0"/>
      <w:sz w:val="20"/>
      <w:szCs w:val="20"/>
      <w:u w:val="none"/>
    </w:rPr>
  </w:style>
  <w:style w:type="character" w:customStyle="1" w:styleId="13">
    <w:name w:val="Основной текст (13)_"/>
    <w:basedOn w:val="a0"/>
    <w:link w:val="13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 Не полужирный;Курсив"/>
    <w:basedOn w:val="13"/>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10pt">
    <w:name w:val="Основной текст (6) + 10 pt;Не курсив"/>
    <w:basedOn w:val="6"/>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62">
    <w:name w:val="Основной текст (6) + Не курсив"/>
    <w:basedOn w:val="6"/>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a">
    <w:name w:val="Другое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28">
    <w:name w:val="Другое (2)_"/>
    <w:basedOn w:val="a0"/>
    <w:link w:val="2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Exact"/>
    <w:pPr>
      <w:shd w:val="clear" w:color="auto" w:fill="FFFFFF"/>
      <w:spacing w:line="274" w:lineRule="exact"/>
      <w:jc w:val="righ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480" w:lineRule="exact"/>
      <w:jc w:val="center"/>
    </w:pPr>
    <w:rPr>
      <w:rFonts w:ascii="Times New Roman" w:eastAsia="Times New Roman" w:hAnsi="Times New Roman" w:cs="Times New Roman"/>
      <w:sz w:val="28"/>
      <w:szCs w:val="28"/>
    </w:rPr>
  </w:style>
  <w:style w:type="paragraph" w:customStyle="1" w:styleId="20">
    <w:name w:val="Основной текст (2)"/>
    <w:basedOn w:val="a"/>
    <w:link w:val="2"/>
    <w:pPr>
      <w:shd w:val="clear" w:color="auto" w:fill="FFFFFF"/>
      <w:spacing w:before="60" w:after="2100" w:line="274" w:lineRule="exact"/>
      <w:jc w:val="right"/>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before="2100" w:line="552" w:lineRule="exact"/>
      <w:jc w:val="center"/>
    </w:pPr>
    <w:rPr>
      <w:rFonts w:ascii="Times New Roman" w:eastAsia="Times New Roman" w:hAnsi="Times New Roman" w:cs="Times New Roman"/>
      <w:b/>
      <w:bCs/>
      <w:sz w:val="32"/>
      <w:szCs w:val="32"/>
    </w:rPr>
  </w:style>
  <w:style w:type="paragraph" w:customStyle="1" w:styleId="24">
    <w:name w:val="Заголовок №2"/>
    <w:basedOn w:val="a"/>
    <w:link w:val="23"/>
    <w:pPr>
      <w:shd w:val="clear" w:color="auto" w:fill="FFFFFF"/>
      <w:spacing w:before="540" w:after="60" w:line="0" w:lineRule="atLeast"/>
      <w:jc w:val="center"/>
      <w:outlineLvl w:val="1"/>
    </w:pPr>
    <w:rPr>
      <w:rFonts w:ascii="Times New Roman" w:eastAsia="Times New Roman" w:hAnsi="Times New Roman" w:cs="Times New Roman"/>
      <w:b/>
      <w:bCs/>
      <w:sz w:val="28"/>
      <w:szCs w:val="28"/>
    </w:rPr>
  </w:style>
  <w:style w:type="paragraph" w:customStyle="1" w:styleId="a6">
    <w:name w:val="Колонтитул"/>
    <w:basedOn w:val="a"/>
    <w:link w:val="a5"/>
    <w:pPr>
      <w:shd w:val="clear" w:color="auto" w:fill="FFFFFF"/>
      <w:spacing w:line="485" w:lineRule="exact"/>
    </w:pPr>
    <w:rPr>
      <w:rFonts w:ascii="Times New Roman" w:eastAsia="Times New Roman" w:hAnsi="Times New Roman" w:cs="Times New Roman"/>
      <w:b/>
      <w:bCs/>
      <w:sz w:val="28"/>
      <w:szCs w:val="28"/>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b/>
      <w:bCs/>
      <w:sz w:val="28"/>
      <w:szCs w:val="28"/>
    </w:rPr>
  </w:style>
  <w:style w:type="paragraph" w:customStyle="1" w:styleId="60">
    <w:name w:val="Основной текст (6)"/>
    <w:basedOn w:val="a"/>
    <w:link w:val="6"/>
    <w:pPr>
      <w:shd w:val="clear" w:color="auto" w:fill="FFFFFF"/>
      <w:spacing w:line="413" w:lineRule="exact"/>
      <w:ind w:firstLine="740"/>
      <w:jc w:val="both"/>
    </w:pPr>
    <w:rPr>
      <w:rFonts w:ascii="Times New Roman" w:eastAsia="Times New Roman" w:hAnsi="Times New Roman" w:cs="Times New Roman"/>
      <w:i/>
      <w:iCs/>
    </w:rPr>
  </w:style>
  <w:style w:type="paragraph" w:customStyle="1" w:styleId="32">
    <w:name w:val="Заголовок №3"/>
    <w:basedOn w:val="a"/>
    <w:link w:val="31"/>
    <w:pPr>
      <w:shd w:val="clear" w:color="auto" w:fill="FFFFFF"/>
      <w:spacing w:before="300" w:line="413" w:lineRule="exact"/>
      <w:ind w:firstLine="820"/>
      <w:jc w:val="both"/>
      <w:outlineLvl w:val="2"/>
    </w:pPr>
    <w:rPr>
      <w:rFonts w:ascii="Times New Roman" w:eastAsia="Times New Roman" w:hAnsi="Times New Roman" w:cs="Times New Roman"/>
      <w:b/>
      <w:bCs/>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before="660" w:line="413" w:lineRule="exact"/>
      <w:ind w:firstLine="740"/>
      <w:jc w:val="both"/>
    </w:pPr>
    <w:rPr>
      <w:rFonts w:ascii="Times New Roman" w:eastAsia="Times New Roman" w:hAnsi="Times New Roman" w:cs="Times New Roman"/>
      <w:b/>
      <w:bCs/>
    </w:rPr>
  </w:style>
  <w:style w:type="paragraph" w:customStyle="1" w:styleId="8">
    <w:name w:val="Основной текст (8)"/>
    <w:basedOn w:val="a"/>
    <w:link w:val="8Exact"/>
    <w:pPr>
      <w:shd w:val="clear" w:color="auto" w:fill="FFFFFF"/>
      <w:spacing w:line="0" w:lineRule="atLeast"/>
    </w:pPr>
    <w:rPr>
      <w:rFonts w:ascii="Times New Roman" w:eastAsia="Times New Roman" w:hAnsi="Times New Roman" w:cs="Times New Roman"/>
      <w:sz w:val="16"/>
      <w:szCs w:val="16"/>
    </w:rPr>
  </w:style>
  <w:style w:type="paragraph" w:customStyle="1" w:styleId="121">
    <w:name w:val="Основной текст (12)"/>
    <w:basedOn w:val="a"/>
    <w:link w:val="120"/>
    <w:pPr>
      <w:shd w:val="clear" w:color="auto" w:fill="FFFFFF"/>
      <w:spacing w:before="360" w:after="480" w:line="0" w:lineRule="atLeast"/>
    </w:pPr>
    <w:rPr>
      <w:rFonts w:ascii="Times New Roman" w:eastAsia="Times New Roman" w:hAnsi="Times New Roman" w:cs="Times New Roman"/>
      <w:i/>
      <w:iCs/>
      <w:sz w:val="20"/>
      <w:szCs w:val="20"/>
    </w:rPr>
  </w:style>
  <w:style w:type="paragraph" w:customStyle="1" w:styleId="12">
    <w:name w:val="Заголовок №1"/>
    <w:basedOn w:val="a"/>
    <w:link w:val="11"/>
    <w:pPr>
      <w:shd w:val="clear" w:color="auto" w:fill="FFFFFF"/>
      <w:spacing w:before="480" w:after="360" w:line="0" w:lineRule="atLeast"/>
      <w:jc w:val="center"/>
      <w:outlineLvl w:val="0"/>
    </w:pPr>
    <w:rPr>
      <w:rFonts w:ascii="Times New Roman" w:eastAsia="Times New Roman" w:hAnsi="Times New Roman" w:cs="Times New Roman"/>
      <w:b/>
      <w:bCs/>
      <w:sz w:val="36"/>
      <w:szCs w:val="36"/>
    </w:rPr>
  </w:style>
  <w:style w:type="paragraph" w:customStyle="1" w:styleId="90">
    <w:name w:val="Основной текст (9)"/>
    <w:basedOn w:val="a"/>
    <w:link w:val="9"/>
    <w:pPr>
      <w:shd w:val="clear" w:color="auto" w:fill="FFFFFF"/>
      <w:spacing w:before="360" w:line="0" w:lineRule="atLeast"/>
    </w:pPr>
    <w:rPr>
      <w:rFonts w:ascii="Times New Roman" w:eastAsia="Times New Roman" w:hAnsi="Times New Roman" w:cs="Times New Roman"/>
      <w:b/>
      <w:bCs/>
      <w:i/>
      <w:iCs/>
      <w:sz w:val="19"/>
      <w:szCs w:val="19"/>
    </w:rPr>
  </w:style>
  <w:style w:type="paragraph" w:customStyle="1" w:styleId="101">
    <w:name w:val="Основной текст (10)"/>
    <w:basedOn w:val="a"/>
    <w:link w:val="100"/>
    <w:pPr>
      <w:shd w:val="clear" w:color="auto" w:fill="FFFFFF"/>
      <w:spacing w:before="720" w:after="540" w:line="0" w:lineRule="atLeast"/>
    </w:pPr>
    <w:rPr>
      <w:rFonts w:ascii="Times New Roman" w:eastAsia="Times New Roman" w:hAnsi="Times New Roman" w:cs="Times New Roman"/>
      <w:b/>
      <w:bCs/>
      <w:sz w:val="20"/>
      <w:szCs w:val="20"/>
    </w:rPr>
  </w:style>
  <w:style w:type="paragraph" w:customStyle="1" w:styleId="111">
    <w:name w:val="Основной текст (11)"/>
    <w:basedOn w:val="a"/>
    <w:link w:val="110"/>
    <w:pPr>
      <w:shd w:val="clear" w:color="auto" w:fill="FFFFFF"/>
      <w:spacing w:after="360" w:line="0" w:lineRule="atLeast"/>
    </w:pPr>
    <w:rPr>
      <w:rFonts w:ascii="Times New Roman" w:eastAsia="Times New Roman" w:hAnsi="Times New Roman" w:cs="Times New Roman"/>
      <w:sz w:val="12"/>
      <w:szCs w:val="12"/>
    </w:rPr>
  </w:style>
  <w:style w:type="paragraph" w:customStyle="1" w:styleId="130">
    <w:name w:val="Основной текст (13)"/>
    <w:basedOn w:val="a"/>
    <w:link w:val="13"/>
    <w:pPr>
      <w:shd w:val="clear" w:color="auto" w:fill="FFFFFF"/>
      <w:spacing w:before="480" w:line="0" w:lineRule="atLeast"/>
      <w:jc w:val="both"/>
    </w:pPr>
    <w:rPr>
      <w:rFonts w:ascii="Times New Roman" w:eastAsia="Times New Roman" w:hAnsi="Times New Roman" w:cs="Times New Roman"/>
      <w:b/>
      <w:bCs/>
      <w:sz w:val="20"/>
      <w:szCs w:val="20"/>
    </w:rPr>
  </w:style>
  <w:style w:type="paragraph" w:customStyle="1" w:styleId="ab">
    <w:name w:val="Другое"/>
    <w:basedOn w:val="a"/>
    <w:link w:val="aa"/>
    <w:pPr>
      <w:shd w:val="clear" w:color="auto" w:fill="FFFFFF"/>
      <w:spacing w:after="300" w:line="0" w:lineRule="atLeast"/>
    </w:pPr>
    <w:rPr>
      <w:rFonts w:ascii="Times New Roman" w:eastAsia="Times New Roman" w:hAnsi="Times New Roman" w:cs="Times New Roman"/>
      <w:sz w:val="28"/>
      <w:szCs w:val="28"/>
    </w:rPr>
  </w:style>
  <w:style w:type="paragraph" w:customStyle="1" w:styleId="29">
    <w:name w:val="Другое (2)"/>
    <w:basedOn w:val="a"/>
    <w:link w:val="28"/>
    <w:pPr>
      <w:shd w:val="clear" w:color="auto" w:fill="FFFFFF"/>
      <w:spacing w:before="4440" w:line="0" w:lineRule="atLeast"/>
    </w:pPr>
    <w:rPr>
      <w:rFonts w:ascii="Times New Roman" w:eastAsia="Times New Roman" w:hAnsi="Times New Roman" w:cs="Times New Roman"/>
    </w:rPr>
  </w:style>
  <w:style w:type="character" w:customStyle="1" w:styleId="apple-converted-space">
    <w:name w:val="apple-converted-space"/>
    <w:basedOn w:val="a0"/>
    <w:rsid w:val="00920581"/>
  </w:style>
  <w:style w:type="paragraph" w:styleId="ac">
    <w:name w:val="footer"/>
    <w:basedOn w:val="a"/>
    <w:link w:val="ad"/>
    <w:uiPriority w:val="99"/>
    <w:rsid w:val="00B519C6"/>
    <w:pPr>
      <w:widowControl/>
      <w:tabs>
        <w:tab w:val="center" w:pos="4677"/>
        <w:tab w:val="right" w:pos="9355"/>
      </w:tabs>
    </w:pPr>
    <w:rPr>
      <w:rFonts w:ascii="Times New Roman" w:eastAsia="Times New Roman" w:hAnsi="Times New Roman" w:cs="Times New Roman"/>
      <w:color w:val="auto"/>
      <w:lang w:bidi="ar-SA"/>
    </w:rPr>
  </w:style>
  <w:style w:type="character" w:customStyle="1" w:styleId="ad">
    <w:name w:val="Нижний колонтитул Знак"/>
    <w:basedOn w:val="a0"/>
    <w:link w:val="ac"/>
    <w:uiPriority w:val="99"/>
    <w:rsid w:val="00B519C6"/>
    <w:rPr>
      <w:rFonts w:ascii="Times New Roman" w:eastAsia="Times New Roman" w:hAnsi="Times New Roman" w:cs="Times New Roman"/>
      <w:lang w:bidi="ar-SA"/>
    </w:rPr>
  </w:style>
  <w:style w:type="character" w:styleId="ae">
    <w:name w:val="page number"/>
    <w:basedOn w:val="a0"/>
    <w:rsid w:val="00B519C6"/>
  </w:style>
  <w:style w:type="paragraph" w:styleId="af">
    <w:name w:val="List Paragraph"/>
    <w:basedOn w:val="a"/>
    <w:uiPriority w:val="34"/>
    <w:qFormat/>
    <w:rsid w:val="00B519C6"/>
    <w:pPr>
      <w:ind w:left="720"/>
      <w:contextualSpacing/>
    </w:pPr>
  </w:style>
  <w:style w:type="paragraph" w:styleId="af0">
    <w:name w:val="Balloon Text"/>
    <w:basedOn w:val="a"/>
    <w:link w:val="af1"/>
    <w:uiPriority w:val="99"/>
    <w:semiHidden/>
    <w:unhideWhenUsed/>
    <w:rsid w:val="000F1FEE"/>
    <w:rPr>
      <w:rFonts w:ascii="Segoe UI" w:hAnsi="Segoe UI" w:cs="Segoe UI"/>
      <w:sz w:val="18"/>
      <w:szCs w:val="18"/>
    </w:rPr>
  </w:style>
  <w:style w:type="character" w:customStyle="1" w:styleId="af1">
    <w:name w:val="Текст выноски Знак"/>
    <w:basedOn w:val="a0"/>
    <w:link w:val="af0"/>
    <w:uiPriority w:val="99"/>
    <w:semiHidden/>
    <w:rsid w:val="000F1FEE"/>
    <w:rPr>
      <w:rFonts w:ascii="Segoe UI" w:hAnsi="Segoe UI" w:cs="Segoe UI"/>
      <w:color w:val="000000"/>
      <w:sz w:val="18"/>
      <w:szCs w:val="18"/>
    </w:rPr>
  </w:style>
  <w:style w:type="paragraph" w:styleId="af2">
    <w:name w:val="header"/>
    <w:basedOn w:val="a"/>
    <w:link w:val="af3"/>
    <w:uiPriority w:val="99"/>
    <w:unhideWhenUsed/>
    <w:rsid w:val="00A27D4B"/>
    <w:pPr>
      <w:tabs>
        <w:tab w:val="center" w:pos="4677"/>
        <w:tab w:val="right" w:pos="9355"/>
      </w:tabs>
    </w:pPr>
  </w:style>
  <w:style w:type="character" w:customStyle="1" w:styleId="af3">
    <w:name w:val="Верхний колонтитул Знак"/>
    <w:basedOn w:val="a0"/>
    <w:link w:val="af2"/>
    <w:uiPriority w:val="99"/>
    <w:rsid w:val="00A27D4B"/>
    <w:rPr>
      <w:color w:val="000000"/>
    </w:rPr>
  </w:style>
  <w:style w:type="character" w:customStyle="1" w:styleId="10">
    <w:name w:val="Заголовок 1 Знак"/>
    <w:basedOn w:val="a0"/>
    <w:link w:val="1"/>
    <w:rsid w:val="0010686B"/>
    <w:rPr>
      <w:rFonts w:ascii="Times New Roman" w:eastAsia="Times New Roman" w:hAnsi="Times New Roman" w:cs="Times New Roman"/>
      <w:lang w:bidi="ar-SA"/>
    </w:rPr>
  </w:style>
  <w:style w:type="paragraph" w:styleId="af4">
    <w:name w:val="Body Text"/>
    <w:basedOn w:val="a"/>
    <w:link w:val="af5"/>
    <w:unhideWhenUsed/>
    <w:rsid w:val="00E1303D"/>
    <w:pPr>
      <w:widowControl/>
      <w:spacing w:after="120" w:line="276" w:lineRule="auto"/>
    </w:pPr>
    <w:rPr>
      <w:rFonts w:ascii="Calibri" w:eastAsia="Calibri" w:hAnsi="Calibri" w:cs="Times New Roman"/>
      <w:color w:val="auto"/>
      <w:sz w:val="22"/>
      <w:szCs w:val="22"/>
      <w:lang w:eastAsia="en-US" w:bidi="ar-SA"/>
    </w:rPr>
  </w:style>
  <w:style w:type="character" w:customStyle="1" w:styleId="af5">
    <w:name w:val="Основной текст Знак"/>
    <w:basedOn w:val="a0"/>
    <w:link w:val="af4"/>
    <w:rsid w:val="00E1303D"/>
    <w:rPr>
      <w:rFonts w:ascii="Calibri" w:eastAsia="Calibri" w:hAnsi="Calibri" w:cs="Times New Roman"/>
      <w:sz w:val="22"/>
      <w:szCs w:val="22"/>
      <w:lang w:eastAsia="en-US" w:bidi="ar-SA"/>
    </w:rPr>
  </w:style>
  <w:style w:type="paragraph" w:styleId="af6">
    <w:name w:val="Title"/>
    <w:basedOn w:val="a"/>
    <w:link w:val="af7"/>
    <w:qFormat/>
    <w:rsid w:val="00E1303D"/>
    <w:pPr>
      <w:widowControl/>
      <w:jc w:val="center"/>
    </w:pPr>
    <w:rPr>
      <w:rFonts w:ascii="Times New Roman" w:eastAsia="Times New Roman" w:hAnsi="Times New Roman" w:cs="Times New Roman"/>
      <w:b/>
      <w:color w:val="auto"/>
      <w:sz w:val="28"/>
      <w:szCs w:val="20"/>
      <w:lang w:bidi="ar-SA"/>
    </w:rPr>
  </w:style>
  <w:style w:type="character" w:customStyle="1" w:styleId="af7">
    <w:name w:val="Название Знак"/>
    <w:basedOn w:val="a0"/>
    <w:link w:val="af6"/>
    <w:rsid w:val="00E1303D"/>
    <w:rPr>
      <w:rFonts w:ascii="Times New Roman" w:eastAsia="Times New Roman" w:hAnsi="Times New Roman" w:cs="Times New Roman"/>
      <w:b/>
      <w:sz w:val="28"/>
      <w:szCs w:val="20"/>
      <w:lang w:bidi="ar-SA"/>
    </w:rPr>
  </w:style>
  <w:style w:type="paragraph" w:styleId="af8">
    <w:name w:val="footnote text"/>
    <w:basedOn w:val="a"/>
    <w:link w:val="af9"/>
    <w:uiPriority w:val="99"/>
    <w:unhideWhenUsed/>
    <w:rsid w:val="00E1303D"/>
    <w:pPr>
      <w:widowControl/>
      <w:spacing w:after="200" w:line="276" w:lineRule="auto"/>
    </w:pPr>
    <w:rPr>
      <w:rFonts w:ascii="Calibri" w:eastAsia="Calibri" w:hAnsi="Calibri" w:cs="Times New Roman"/>
      <w:color w:val="auto"/>
      <w:sz w:val="20"/>
      <w:szCs w:val="20"/>
      <w:lang w:eastAsia="en-US" w:bidi="ar-SA"/>
    </w:rPr>
  </w:style>
  <w:style w:type="character" w:customStyle="1" w:styleId="af9">
    <w:name w:val="Текст сноски Знак"/>
    <w:basedOn w:val="a0"/>
    <w:link w:val="af8"/>
    <w:uiPriority w:val="99"/>
    <w:rsid w:val="00E1303D"/>
    <w:rPr>
      <w:rFonts w:ascii="Calibri" w:eastAsia="Calibri" w:hAnsi="Calibri" w:cs="Times New Roman"/>
      <w:sz w:val="20"/>
      <w:szCs w:val="20"/>
      <w:lang w:eastAsia="en-US" w:bidi="ar-SA"/>
    </w:rPr>
  </w:style>
  <w:style w:type="character" w:styleId="afa">
    <w:name w:val="footnote reference"/>
    <w:uiPriority w:val="99"/>
    <w:unhideWhenUsed/>
    <w:rsid w:val="00E1303D"/>
    <w:rPr>
      <w:vertAlign w:val="superscript"/>
    </w:rPr>
  </w:style>
  <w:style w:type="table" w:styleId="afb">
    <w:name w:val="Table Grid"/>
    <w:basedOn w:val="a1"/>
    <w:uiPriority w:val="39"/>
    <w:rsid w:val="00B06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0"/>
    <w:uiPriority w:val="99"/>
    <w:semiHidden/>
    <w:unhideWhenUsed/>
    <w:rsid w:val="00777869"/>
    <w:rPr>
      <w:color w:val="954F72" w:themeColor="followedHyperlink"/>
      <w:u w:val="single"/>
    </w:rPr>
  </w:style>
  <w:style w:type="paragraph" w:customStyle="1" w:styleId="s1">
    <w:name w:val="s_1"/>
    <w:basedOn w:val="a"/>
    <w:rsid w:val="001B26F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
    <w:rsid w:val="00615AB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B85A6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center">
    <w:name w:val="pcenter"/>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oth">
    <w:name w:val="pboth"/>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t-p">
    <w:name w:val="dt-p"/>
    <w:basedOn w:val="a"/>
    <w:rsid w:val="00FD0F9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r">
    <w:name w:val="dt-r"/>
    <w:basedOn w:val="a0"/>
    <w:rsid w:val="00FD0F9C"/>
  </w:style>
  <w:style w:type="character" w:customStyle="1" w:styleId="dt-m">
    <w:name w:val="dt-m"/>
    <w:basedOn w:val="a0"/>
    <w:rsid w:val="00FD0F9C"/>
  </w:style>
  <w:style w:type="paragraph" w:styleId="afd">
    <w:name w:val="TOC Heading"/>
    <w:basedOn w:val="1"/>
    <w:next w:val="a"/>
    <w:uiPriority w:val="39"/>
    <w:unhideWhenUsed/>
    <w:qFormat/>
    <w:rsid w:val="00AC5A56"/>
    <w:pPr>
      <w:keepLines/>
      <w:autoSpaceDE/>
      <w:autoSpaceDN/>
      <w:spacing w:before="240" w:line="259" w:lineRule="auto"/>
      <w:ind w:firstLine="0"/>
      <w:outlineLvl w:val="9"/>
    </w:pPr>
    <w:rPr>
      <w:rFonts w:asciiTheme="majorHAnsi" w:eastAsiaTheme="majorEastAsia" w:hAnsiTheme="majorHAnsi" w:cstheme="majorBidi"/>
      <w:color w:val="2F5496" w:themeColor="accent1" w:themeShade="BF"/>
      <w:sz w:val="32"/>
      <w:szCs w:val="32"/>
    </w:rPr>
  </w:style>
  <w:style w:type="paragraph" w:styleId="2a">
    <w:name w:val="toc 2"/>
    <w:basedOn w:val="a"/>
    <w:next w:val="a"/>
    <w:autoRedefine/>
    <w:uiPriority w:val="39"/>
    <w:unhideWhenUsed/>
    <w:rsid w:val="00AC5A56"/>
    <w:pPr>
      <w:spacing w:after="100"/>
      <w:ind w:left="240"/>
    </w:pPr>
  </w:style>
  <w:style w:type="paragraph" w:styleId="34">
    <w:name w:val="toc 3"/>
    <w:basedOn w:val="a"/>
    <w:next w:val="a"/>
    <w:autoRedefine/>
    <w:uiPriority w:val="39"/>
    <w:unhideWhenUsed/>
    <w:rsid w:val="00AC5A56"/>
    <w:pPr>
      <w:spacing w:after="100"/>
      <w:ind w:left="480"/>
    </w:pPr>
  </w:style>
  <w:style w:type="paragraph" w:styleId="14">
    <w:name w:val="toc 1"/>
    <w:basedOn w:val="a"/>
    <w:next w:val="a"/>
    <w:autoRedefine/>
    <w:uiPriority w:val="39"/>
    <w:unhideWhenUsed/>
    <w:rsid w:val="00DA23CD"/>
    <w:pPr>
      <w:widowControl/>
      <w:spacing w:after="100" w:line="259" w:lineRule="auto"/>
    </w:pPr>
    <w:rPr>
      <w:rFonts w:asciiTheme="minorHAnsi" w:eastAsiaTheme="minorEastAsia" w:hAnsiTheme="minorHAnsi" w:cs="Times New Roman"/>
      <w:color w:val="auto"/>
      <w:sz w:val="22"/>
      <w:szCs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ahoma" w:eastAsia="Tahoma" w:hAnsi="Tahoma" w:cs="Tahoma"/>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color w:val="000000"/>
    </w:rPr>
  </w:style>
  <w:style w:type="paragraph" w:styleId="1">
    <w:name w:val="heading 1"/>
    <w:basedOn w:val="a"/>
    <w:next w:val="a"/>
    <w:link w:val="10"/>
    <w:qFormat/>
    <w:rsid w:val="0010686B"/>
    <w:pPr>
      <w:keepNext/>
      <w:widowControl/>
      <w:autoSpaceDE w:val="0"/>
      <w:autoSpaceDN w:val="0"/>
      <w:ind w:firstLine="284"/>
      <w:outlineLvl w:val="0"/>
    </w:pPr>
    <w:rPr>
      <w:rFonts w:ascii="Times New Roman" w:eastAsia="Times New Roman" w:hAnsi="Times New Roman" w:cs="Times New Roman"/>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Exact">
    <w:name w:val="Подпись к картинке Exact"/>
    <w:basedOn w:val="a0"/>
    <w:link w:val="a4"/>
    <w:rPr>
      <w:rFonts w:ascii="Times New Roman" w:eastAsia="Times New Roman" w:hAnsi="Times New Roman" w:cs="Times New Roman"/>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8"/>
      <w:szCs w:val="28"/>
      <w:u w:val="none"/>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22">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4">
    <w:name w:val="Основной текст (4)_"/>
    <w:basedOn w:val="a0"/>
    <w:link w:val="40"/>
    <w:rPr>
      <w:rFonts w:ascii="Times New Roman" w:eastAsia="Times New Roman" w:hAnsi="Times New Roman" w:cs="Times New Roman"/>
      <w:b/>
      <w:bCs/>
      <w:i w:val="0"/>
      <w:iCs w:val="0"/>
      <w:smallCaps w:val="0"/>
      <w:strike w:val="0"/>
      <w:sz w:val="32"/>
      <w:szCs w:val="32"/>
      <w:u w:val="none"/>
    </w:rPr>
  </w:style>
  <w:style w:type="character" w:customStyle="1" w:styleId="23">
    <w:name w:val="Заголовок №2_"/>
    <w:basedOn w:val="a0"/>
    <w:link w:val="24"/>
    <w:rPr>
      <w:rFonts w:ascii="Times New Roman" w:eastAsia="Times New Roman" w:hAnsi="Times New Roman" w:cs="Times New Roman"/>
      <w:b/>
      <w:bCs/>
      <w:i w:val="0"/>
      <w:iCs w:val="0"/>
      <w:smallCaps w:val="0"/>
      <w:strike w:val="0"/>
      <w:sz w:val="28"/>
      <w:szCs w:val="28"/>
      <w:u w:val="none"/>
    </w:rPr>
  </w:style>
  <w:style w:type="character" w:customStyle="1" w:styleId="a5">
    <w:name w:val="Колонтитул_"/>
    <w:basedOn w:val="a0"/>
    <w:link w:val="a6"/>
    <w:rPr>
      <w:rFonts w:ascii="Times New Roman" w:eastAsia="Times New Roman" w:hAnsi="Times New Roman" w:cs="Times New Roman"/>
      <w:b/>
      <w:bCs/>
      <w:i w:val="0"/>
      <w:iCs w:val="0"/>
      <w:smallCaps w:val="0"/>
      <w:strike w:val="0"/>
      <w:sz w:val="28"/>
      <w:szCs w:val="28"/>
      <w:u w:val="none"/>
    </w:rPr>
  </w:style>
  <w:style w:type="character" w:customStyle="1" w:styleId="11pt">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5Exact">
    <w:name w:val="Основной текст (5) Exact"/>
    <w:basedOn w:val="a0"/>
    <w:link w:val="5"/>
    <w:rPr>
      <w:rFonts w:ascii="Times New Roman" w:eastAsia="Times New Roman" w:hAnsi="Times New Roman" w:cs="Times New Roman"/>
      <w:b/>
      <w:bCs/>
      <w:i w:val="0"/>
      <w:iCs w:val="0"/>
      <w:smallCaps w:val="0"/>
      <w:strike w:val="0"/>
      <w:sz w:val="28"/>
      <w:szCs w:val="28"/>
      <w:u w:val="none"/>
    </w:rPr>
  </w:style>
  <w:style w:type="character" w:customStyle="1" w:styleId="6">
    <w:name w:val="Основной текст (6)_"/>
    <w:basedOn w:val="a0"/>
    <w:link w:val="60"/>
    <w:rPr>
      <w:rFonts w:ascii="Times New Roman" w:eastAsia="Times New Roman" w:hAnsi="Times New Roman" w:cs="Times New Roman"/>
      <w:b w:val="0"/>
      <w:bCs w:val="0"/>
      <w:i/>
      <w:iCs/>
      <w:smallCaps w:val="0"/>
      <w:strike w:val="0"/>
      <w:u w:val="none"/>
    </w:rPr>
  </w:style>
  <w:style w:type="character" w:customStyle="1" w:styleId="61">
    <w:name w:val="Основной текст (6)"/>
    <w:basedOn w:val="6"/>
    <w:rPr>
      <w:rFonts w:ascii="Times New Roman" w:eastAsia="Times New Roman" w:hAnsi="Times New Roman" w:cs="Times New Roman"/>
      <w:b w:val="0"/>
      <w:bCs w:val="0"/>
      <w:i/>
      <w:iCs/>
      <w:smallCaps w:val="0"/>
      <w:strike w:val="0"/>
      <w:color w:val="000000"/>
      <w:spacing w:val="0"/>
      <w:w w:val="100"/>
      <w:position w:val="0"/>
      <w:sz w:val="24"/>
      <w:szCs w:val="24"/>
      <w:u w:val="single"/>
      <w:lang w:val="ru-RU" w:eastAsia="ru-RU" w:bidi="ru-RU"/>
    </w:rPr>
  </w:style>
  <w:style w:type="character" w:customStyle="1" w:styleId="31">
    <w:name w:val="Заголовок №3_"/>
    <w:basedOn w:val="a0"/>
    <w:link w:val="32"/>
    <w:rPr>
      <w:rFonts w:ascii="Times New Roman" w:eastAsia="Times New Roman" w:hAnsi="Times New Roman" w:cs="Times New Roman"/>
      <w:b/>
      <w:bCs/>
      <w:i w:val="0"/>
      <w:iCs w:val="0"/>
      <w:smallCaps w:val="0"/>
      <w:strike w:val="0"/>
      <w:u w:val="none"/>
    </w:rPr>
  </w:style>
  <w:style w:type="character" w:customStyle="1" w:styleId="a7">
    <w:name w:val="Подпись к таблице_"/>
    <w:basedOn w:val="a0"/>
    <w:link w:val="a8"/>
    <w:rPr>
      <w:rFonts w:ascii="Times New Roman" w:eastAsia="Times New Roman" w:hAnsi="Times New Roman" w:cs="Times New Roman"/>
      <w:b/>
      <w:bCs/>
      <w:i w:val="0"/>
      <w:iCs w:val="0"/>
      <w:smallCaps w:val="0"/>
      <w:strike w:val="0"/>
      <w:u w:val="none"/>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95pt">
    <w:name w:val="Основной текст (2) + 9;5 pt;Полужирный;Курсив"/>
    <w:basedOn w:val="2"/>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bCs/>
      <w:i w:val="0"/>
      <w:iCs w:val="0"/>
      <w:smallCaps w:val="0"/>
      <w:strike w:val="0"/>
      <w:u w:val="none"/>
    </w:rPr>
  </w:style>
  <w:style w:type="character" w:customStyle="1" w:styleId="71">
    <w:name w:val="Основной текст (7) + Не полужирный"/>
    <w:basedOn w:val="7"/>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6">
    <w:name w:val="Основной текст (2) + Полужирный"/>
    <w:basedOn w:val="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a9">
    <w:name w:val="Колонтитул"/>
    <w:basedOn w:val="a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12pt">
    <w:name w:val="Колонтитул + 12 pt"/>
    <w:basedOn w:val="a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1pt0">
    <w:name w:val="Колонтитул + 11 pt;Не полужирный"/>
    <w:basedOn w:val="a5"/>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u w:val="none"/>
    </w:rPr>
  </w:style>
  <w:style w:type="character" w:customStyle="1" w:styleId="7Exact">
    <w:name w:val="Основной текст (7) Exact"/>
    <w:basedOn w:val="a0"/>
    <w:rPr>
      <w:rFonts w:ascii="Times New Roman" w:eastAsia="Times New Roman" w:hAnsi="Times New Roman" w:cs="Times New Roman"/>
      <w:b/>
      <w:bCs/>
      <w:i w:val="0"/>
      <w:iCs w:val="0"/>
      <w:smallCaps w:val="0"/>
      <w:strike w:val="0"/>
      <w:u w:val="none"/>
    </w:rPr>
  </w:style>
  <w:style w:type="character" w:customStyle="1" w:styleId="6Exact">
    <w:name w:val="Основной текст (6) Exact"/>
    <w:basedOn w:val="a0"/>
    <w:rPr>
      <w:rFonts w:ascii="Times New Roman" w:eastAsia="Times New Roman" w:hAnsi="Times New Roman" w:cs="Times New Roman"/>
      <w:b w:val="0"/>
      <w:bCs w:val="0"/>
      <w:i/>
      <w:iCs/>
      <w:smallCaps w:val="0"/>
      <w:strike w:val="0"/>
      <w:u w:val="none"/>
    </w:rPr>
  </w:style>
  <w:style w:type="character" w:customStyle="1" w:styleId="8Exact">
    <w:name w:val="Основной текст (8) Exact"/>
    <w:basedOn w:val="a0"/>
    <w:link w:val="8"/>
    <w:rPr>
      <w:rFonts w:ascii="Times New Roman" w:eastAsia="Times New Roman" w:hAnsi="Times New Roman" w:cs="Times New Roman"/>
      <w:b w:val="0"/>
      <w:bCs w:val="0"/>
      <w:i w:val="0"/>
      <w:iCs w:val="0"/>
      <w:smallCaps w:val="0"/>
      <w:strike w:val="0"/>
      <w:sz w:val="16"/>
      <w:szCs w:val="16"/>
      <w:u w:val="none"/>
    </w:rPr>
  </w:style>
  <w:style w:type="character" w:customStyle="1" w:styleId="12Exact">
    <w:name w:val="Основной текст (12) Exact"/>
    <w:basedOn w:val="a0"/>
    <w:rPr>
      <w:rFonts w:ascii="Times New Roman" w:eastAsia="Times New Roman" w:hAnsi="Times New Roman" w:cs="Times New Roman"/>
      <w:b w:val="0"/>
      <w:bCs w:val="0"/>
      <w:i/>
      <w:iCs/>
      <w:smallCaps w:val="0"/>
      <w:strike w:val="0"/>
      <w:sz w:val="20"/>
      <w:szCs w:val="20"/>
      <w:u w:val="none"/>
    </w:rPr>
  </w:style>
  <w:style w:type="character" w:customStyle="1" w:styleId="33">
    <w:name w:val="Заголовок №3 + Малые прописные"/>
    <w:basedOn w:val="31"/>
    <w:rPr>
      <w:rFonts w:ascii="Times New Roman" w:eastAsia="Times New Roman" w:hAnsi="Times New Roman" w:cs="Times New Roman"/>
      <w:b/>
      <w:bCs/>
      <w:i w:val="0"/>
      <w:iCs w:val="0"/>
      <w:smallCaps/>
      <w:strike w:val="0"/>
      <w:color w:val="000000"/>
      <w:spacing w:val="0"/>
      <w:w w:val="100"/>
      <w:position w:val="0"/>
      <w:sz w:val="24"/>
      <w:szCs w:val="24"/>
      <w:u w:val="none"/>
      <w:lang w:val="ru-RU" w:eastAsia="ru-RU" w:bidi="ru-RU"/>
    </w:rPr>
  </w:style>
  <w:style w:type="character" w:customStyle="1" w:styleId="28pt">
    <w:name w:val="Основной текст (2) + 8 pt;Полужирный;Курсив"/>
    <w:basedOn w:val="2"/>
    <w:rPr>
      <w:rFonts w:ascii="Times New Roman" w:eastAsia="Times New Roman" w:hAnsi="Times New Roman" w:cs="Times New Roman"/>
      <w:b/>
      <w:bCs/>
      <w:i/>
      <w:iCs/>
      <w:smallCaps w:val="0"/>
      <w:strike w:val="0"/>
      <w:color w:val="000000"/>
      <w:spacing w:val="0"/>
      <w:w w:val="100"/>
      <w:position w:val="0"/>
      <w:sz w:val="16"/>
      <w:szCs w:val="16"/>
      <w:u w:val="none"/>
      <w:lang w:val="ru-RU" w:eastAsia="ru-RU" w:bidi="ru-RU"/>
    </w:rPr>
  </w:style>
  <w:style w:type="character" w:customStyle="1" w:styleId="29pt">
    <w:name w:val="Основной текст (2) + 9 pt;Полужирный"/>
    <w:basedOn w:val="2"/>
    <w:rPr>
      <w:rFonts w:ascii="Times New Roman" w:eastAsia="Times New Roman" w:hAnsi="Times New Roman" w:cs="Times New Roman"/>
      <w:b/>
      <w:bCs/>
      <w:i w:val="0"/>
      <w:iCs w:val="0"/>
      <w:smallCaps w:val="0"/>
      <w:strike w:val="0"/>
      <w:color w:val="000000"/>
      <w:spacing w:val="0"/>
      <w:w w:val="100"/>
      <w:position w:val="0"/>
      <w:sz w:val="18"/>
      <w:szCs w:val="18"/>
      <w:u w:val="none"/>
      <w:lang w:val="ru-RU" w:eastAsia="ru-RU" w:bidi="ru-RU"/>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sz w:val="36"/>
      <w:szCs w:val="36"/>
      <w:u w:val="none"/>
    </w:rPr>
  </w:style>
  <w:style w:type="character" w:customStyle="1" w:styleId="9">
    <w:name w:val="Основной текст (9)_"/>
    <w:basedOn w:val="a0"/>
    <w:link w:val="90"/>
    <w:rPr>
      <w:rFonts w:ascii="Times New Roman" w:eastAsia="Times New Roman" w:hAnsi="Times New Roman" w:cs="Times New Roman"/>
      <w:b/>
      <w:bCs/>
      <w:i/>
      <w:iCs/>
      <w:smallCaps w:val="0"/>
      <w:strike w:val="0"/>
      <w:sz w:val="19"/>
      <w:szCs w:val="19"/>
      <w:u w:val="none"/>
    </w:rPr>
  </w:style>
  <w:style w:type="character" w:customStyle="1" w:styleId="100">
    <w:name w:val="Основной текст (10)_"/>
    <w:basedOn w:val="a0"/>
    <w:link w:val="101"/>
    <w:rPr>
      <w:rFonts w:ascii="Times New Roman" w:eastAsia="Times New Roman" w:hAnsi="Times New Roman" w:cs="Times New Roman"/>
      <w:b/>
      <w:bCs/>
      <w:i w:val="0"/>
      <w:iCs w:val="0"/>
      <w:smallCaps w:val="0"/>
      <w:strike w:val="0"/>
      <w:sz w:val="20"/>
      <w:szCs w:val="20"/>
      <w:u w:val="none"/>
    </w:rPr>
  </w:style>
  <w:style w:type="character" w:customStyle="1" w:styleId="110">
    <w:name w:val="Основной текст (11)_"/>
    <w:basedOn w:val="a0"/>
    <w:link w:val="111"/>
    <w:rPr>
      <w:rFonts w:ascii="Times New Roman" w:eastAsia="Times New Roman" w:hAnsi="Times New Roman" w:cs="Times New Roman"/>
      <w:b w:val="0"/>
      <w:bCs w:val="0"/>
      <w:i w:val="0"/>
      <w:iCs w:val="0"/>
      <w:smallCaps w:val="0"/>
      <w:strike w:val="0"/>
      <w:sz w:val="12"/>
      <w:szCs w:val="12"/>
      <w:u w:val="none"/>
    </w:rPr>
  </w:style>
  <w:style w:type="character" w:customStyle="1" w:styleId="120">
    <w:name w:val="Основной текст (12)_"/>
    <w:basedOn w:val="a0"/>
    <w:link w:val="121"/>
    <w:rPr>
      <w:rFonts w:ascii="Times New Roman" w:eastAsia="Times New Roman" w:hAnsi="Times New Roman" w:cs="Times New Roman"/>
      <w:b w:val="0"/>
      <w:bCs w:val="0"/>
      <w:i/>
      <w:iCs/>
      <w:smallCaps w:val="0"/>
      <w:strike w:val="0"/>
      <w:sz w:val="20"/>
      <w:szCs w:val="20"/>
      <w:u w:val="none"/>
    </w:rPr>
  </w:style>
  <w:style w:type="character" w:customStyle="1" w:styleId="13">
    <w:name w:val="Основной текст (13)_"/>
    <w:basedOn w:val="a0"/>
    <w:link w:val="130"/>
    <w:rPr>
      <w:rFonts w:ascii="Times New Roman" w:eastAsia="Times New Roman" w:hAnsi="Times New Roman" w:cs="Times New Roman"/>
      <w:b/>
      <w:bCs/>
      <w:i w:val="0"/>
      <w:iCs w:val="0"/>
      <w:smallCaps w:val="0"/>
      <w:strike w:val="0"/>
      <w:sz w:val="20"/>
      <w:szCs w:val="20"/>
      <w:u w:val="none"/>
    </w:rPr>
  </w:style>
  <w:style w:type="character" w:customStyle="1" w:styleId="131">
    <w:name w:val="Основной текст (13) + Не полужирный;Курсив"/>
    <w:basedOn w:val="13"/>
    <w:rPr>
      <w:rFonts w:ascii="Times New Roman" w:eastAsia="Times New Roman" w:hAnsi="Times New Roman" w:cs="Times New Roman"/>
      <w:b/>
      <w:bCs/>
      <w:i/>
      <w:iCs/>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610pt">
    <w:name w:val="Основной текст (6) + 10 pt;Не курсив"/>
    <w:basedOn w:val="6"/>
    <w:rPr>
      <w:rFonts w:ascii="Times New Roman" w:eastAsia="Times New Roman" w:hAnsi="Times New Roman" w:cs="Times New Roman"/>
      <w:b w:val="0"/>
      <w:bCs w:val="0"/>
      <w:i/>
      <w:iCs/>
      <w:smallCaps w:val="0"/>
      <w:strike w:val="0"/>
      <w:color w:val="000000"/>
      <w:spacing w:val="0"/>
      <w:w w:val="100"/>
      <w:position w:val="0"/>
      <w:sz w:val="20"/>
      <w:szCs w:val="20"/>
      <w:u w:val="none"/>
      <w:lang w:val="ru-RU" w:eastAsia="ru-RU" w:bidi="ru-RU"/>
    </w:rPr>
  </w:style>
  <w:style w:type="character" w:customStyle="1" w:styleId="62">
    <w:name w:val="Основной текст (6) + Не курсив"/>
    <w:basedOn w:val="6"/>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aa">
    <w:name w:val="Другое_"/>
    <w:basedOn w:val="a0"/>
    <w:link w:val="ab"/>
    <w:rPr>
      <w:rFonts w:ascii="Times New Roman" w:eastAsia="Times New Roman" w:hAnsi="Times New Roman" w:cs="Times New Roman"/>
      <w:b w:val="0"/>
      <w:bCs w:val="0"/>
      <w:i w:val="0"/>
      <w:iCs w:val="0"/>
      <w:smallCaps w:val="0"/>
      <w:strike w:val="0"/>
      <w:sz w:val="28"/>
      <w:szCs w:val="28"/>
      <w:u w:val="none"/>
    </w:rPr>
  </w:style>
  <w:style w:type="character" w:customStyle="1" w:styleId="28">
    <w:name w:val="Другое (2)_"/>
    <w:basedOn w:val="a0"/>
    <w:link w:val="29"/>
    <w:rPr>
      <w:rFonts w:ascii="Times New Roman" w:eastAsia="Times New Roman" w:hAnsi="Times New Roman" w:cs="Times New Roman"/>
      <w:b w:val="0"/>
      <w:bCs w:val="0"/>
      <w:i w:val="0"/>
      <w:iCs w:val="0"/>
      <w:smallCaps w:val="0"/>
      <w:strike w:val="0"/>
      <w:u w:val="none"/>
    </w:rPr>
  </w:style>
  <w:style w:type="paragraph" w:customStyle="1" w:styleId="a4">
    <w:name w:val="Подпись к картинке"/>
    <w:basedOn w:val="a"/>
    <w:link w:val="Exact"/>
    <w:pPr>
      <w:shd w:val="clear" w:color="auto" w:fill="FFFFFF"/>
      <w:spacing w:line="274" w:lineRule="exact"/>
      <w:jc w:val="right"/>
    </w:pPr>
    <w:rPr>
      <w:rFonts w:ascii="Times New Roman" w:eastAsia="Times New Roman" w:hAnsi="Times New Roman" w:cs="Times New Roman"/>
    </w:rPr>
  </w:style>
  <w:style w:type="paragraph" w:customStyle="1" w:styleId="30">
    <w:name w:val="Основной текст (3)"/>
    <w:basedOn w:val="a"/>
    <w:link w:val="3"/>
    <w:pPr>
      <w:shd w:val="clear" w:color="auto" w:fill="FFFFFF"/>
      <w:spacing w:line="480" w:lineRule="exact"/>
      <w:jc w:val="center"/>
    </w:pPr>
    <w:rPr>
      <w:rFonts w:ascii="Times New Roman" w:eastAsia="Times New Roman" w:hAnsi="Times New Roman" w:cs="Times New Roman"/>
      <w:sz w:val="28"/>
      <w:szCs w:val="28"/>
    </w:rPr>
  </w:style>
  <w:style w:type="paragraph" w:customStyle="1" w:styleId="20">
    <w:name w:val="Основной текст (2)"/>
    <w:basedOn w:val="a"/>
    <w:link w:val="2"/>
    <w:pPr>
      <w:shd w:val="clear" w:color="auto" w:fill="FFFFFF"/>
      <w:spacing w:before="60" w:after="2100" w:line="274" w:lineRule="exact"/>
      <w:jc w:val="right"/>
    </w:pPr>
    <w:rPr>
      <w:rFonts w:ascii="Times New Roman" w:eastAsia="Times New Roman" w:hAnsi="Times New Roman" w:cs="Times New Roman"/>
    </w:rPr>
  </w:style>
  <w:style w:type="paragraph" w:customStyle="1" w:styleId="40">
    <w:name w:val="Основной текст (4)"/>
    <w:basedOn w:val="a"/>
    <w:link w:val="4"/>
    <w:pPr>
      <w:shd w:val="clear" w:color="auto" w:fill="FFFFFF"/>
      <w:spacing w:before="2100" w:line="552" w:lineRule="exact"/>
      <w:jc w:val="center"/>
    </w:pPr>
    <w:rPr>
      <w:rFonts w:ascii="Times New Roman" w:eastAsia="Times New Roman" w:hAnsi="Times New Roman" w:cs="Times New Roman"/>
      <w:b/>
      <w:bCs/>
      <w:sz w:val="32"/>
      <w:szCs w:val="32"/>
    </w:rPr>
  </w:style>
  <w:style w:type="paragraph" w:customStyle="1" w:styleId="24">
    <w:name w:val="Заголовок №2"/>
    <w:basedOn w:val="a"/>
    <w:link w:val="23"/>
    <w:pPr>
      <w:shd w:val="clear" w:color="auto" w:fill="FFFFFF"/>
      <w:spacing w:before="540" w:after="60" w:line="0" w:lineRule="atLeast"/>
      <w:jc w:val="center"/>
      <w:outlineLvl w:val="1"/>
    </w:pPr>
    <w:rPr>
      <w:rFonts w:ascii="Times New Roman" w:eastAsia="Times New Roman" w:hAnsi="Times New Roman" w:cs="Times New Roman"/>
      <w:b/>
      <w:bCs/>
      <w:sz w:val="28"/>
      <w:szCs w:val="28"/>
    </w:rPr>
  </w:style>
  <w:style w:type="paragraph" w:customStyle="1" w:styleId="a6">
    <w:name w:val="Колонтитул"/>
    <w:basedOn w:val="a"/>
    <w:link w:val="a5"/>
    <w:pPr>
      <w:shd w:val="clear" w:color="auto" w:fill="FFFFFF"/>
      <w:spacing w:line="485" w:lineRule="exact"/>
    </w:pPr>
    <w:rPr>
      <w:rFonts w:ascii="Times New Roman" w:eastAsia="Times New Roman" w:hAnsi="Times New Roman" w:cs="Times New Roman"/>
      <w:b/>
      <w:bCs/>
      <w:sz w:val="28"/>
      <w:szCs w:val="28"/>
    </w:rPr>
  </w:style>
  <w:style w:type="paragraph" w:customStyle="1" w:styleId="5">
    <w:name w:val="Основной текст (5)"/>
    <w:basedOn w:val="a"/>
    <w:link w:val="5Exact"/>
    <w:pPr>
      <w:shd w:val="clear" w:color="auto" w:fill="FFFFFF"/>
      <w:spacing w:line="0" w:lineRule="atLeast"/>
    </w:pPr>
    <w:rPr>
      <w:rFonts w:ascii="Times New Roman" w:eastAsia="Times New Roman" w:hAnsi="Times New Roman" w:cs="Times New Roman"/>
      <w:b/>
      <w:bCs/>
      <w:sz w:val="28"/>
      <w:szCs w:val="28"/>
    </w:rPr>
  </w:style>
  <w:style w:type="paragraph" w:customStyle="1" w:styleId="60">
    <w:name w:val="Основной текст (6)"/>
    <w:basedOn w:val="a"/>
    <w:link w:val="6"/>
    <w:pPr>
      <w:shd w:val="clear" w:color="auto" w:fill="FFFFFF"/>
      <w:spacing w:line="413" w:lineRule="exact"/>
      <w:ind w:firstLine="740"/>
      <w:jc w:val="both"/>
    </w:pPr>
    <w:rPr>
      <w:rFonts w:ascii="Times New Roman" w:eastAsia="Times New Roman" w:hAnsi="Times New Roman" w:cs="Times New Roman"/>
      <w:i/>
      <w:iCs/>
    </w:rPr>
  </w:style>
  <w:style w:type="paragraph" w:customStyle="1" w:styleId="32">
    <w:name w:val="Заголовок №3"/>
    <w:basedOn w:val="a"/>
    <w:link w:val="31"/>
    <w:pPr>
      <w:shd w:val="clear" w:color="auto" w:fill="FFFFFF"/>
      <w:spacing w:before="300" w:line="413" w:lineRule="exact"/>
      <w:ind w:firstLine="820"/>
      <w:jc w:val="both"/>
      <w:outlineLvl w:val="2"/>
    </w:pPr>
    <w:rPr>
      <w:rFonts w:ascii="Times New Roman" w:eastAsia="Times New Roman" w:hAnsi="Times New Roman" w:cs="Times New Roman"/>
      <w:b/>
      <w:bCs/>
    </w:rPr>
  </w:style>
  <w:style w:type="paragraph" w:customStyle="1" w:styleId="a8">
    <w:name w:val="Подпись к таблице"/>
    <w:basedOn w:val="a"/>
    <w:link w:val="a7"/>
    <w:pPr>
      <w:shd w:val="clear" w:color="auto" w:fill="FFFFFF"/>
      <w:spacing w:line="0" w:lineRule="atLeast"/>
    </w:pPr>
    <w:rPr>
      <w:rFonts w:ascii="Times New Roman" w:eastAsia="Times New Roman" w:hAnsi="Times New Roman" w:cs="Times New Roman"/>
      <w:b/>
      <w:bCs/>
    </w:rPr>
  </w:style>
  <w:style w:type="paragraph" w:customStyle="1" w:styleId="70">
    <w:name w:val="Основной текст (7)"/>
    <w:basedOn w:val="a"/>
    <w:link w:val="7"/>
    <w:pPr>
      <w:shd w:val="clear" w:color="auto" w:fill="FFFFFF"/>
      <w:spacing w:before="660" w:line="413" w:lineRule="exact"/>
      <w:ind w:firstLine="740"/>
      <w:jc w:val="both"/>
    </w:pPr>
    <w:rPr>
      <w:rFonts w:ascii="Times New Roman" w:eastAsia="Times New Roman" w:hAnsi="Times New Roman" w:cs="Times New Roman"/>
      <w:b/>
      <w:bCs/>
    </w:rPr>
  </w:style>
  <w:style w:type="paragraph" w:customStyle="1" w:styleId="8">
    <w:name w:val="Основной текст (8)"/>
    <w:basedOn w:val="a"/>
    <w:link w:val="8Exact"/>
    <w:pPr>
      <w:shd w:val="clear" w:color="auto" w:fill="FFFFFF"/>
      <w:spacing w:line="0" w:lineRule="atLeast"/>
    </w:pPr>
    <w:rPr>
      <w:rFonts w:ascii="Times New Roman" w:eastAsia="Times New Roman" w:hAnsi="Times New Roman" w:cs="Times New Roman"/>
      <w:sz w:val="16"/>
      <w:szCs w:val="16"/>
    </w:rPr>
  </w:style>
  <w:style w:type="paragraph" w:customStyle="1" w:styleId="121">
    <w:name w:val="Основной текст (12)"/>
    <w:basedOn w:val="a"/>
    <w:link w:val="120"/>
    <w:pPr>
      <w:shd w:val="clear" w:color="auto" w:fill="FFFFFF"/>
      <w:spacing w:before="360" w:after="480" w:line="0" w:lineRule="atLeast"/>
    </w:pPr>
    <w:rPr>
      <w:rFonts w:ascii="Times New Roman" w:eastAsia="Times New Roman" w:hAnsi="Times New Roman" w:cs="Times New Roman"/>
      <w:i/>
      <w:iCs/>
      <w:sz w:val="20"/>
      <w:szCs w:val="20"/>
    </w:rPr>
  </w:style>
  <w:style w:type="paragraph" w:customStyle="1" w:styleId="12">
    <w:name w:val="Заголовок №1"/>
    <w:basedOn w:val="a"/>
    <w:link w:val="11"/>
    <w:pPr>
      <w:shd w:val="clear" w:color="auto" w:fill="FFFFFF"/>
      <w:spacing w:before="480" w:after="360" w:line="0" w:lineRule="atLeast"/>
      <w:jc w:val="center"/>
      <w:outlineLvl w:val="0"/>
    </w:pPr>
    <w:rPr>
      <w:rFonts w:ascii="Times New Roman" w:eastAsia="Times New Roman" w:hAnsi="Times New Roman" w:cs="Times New Roman"/>
      <w:b/>
      <w:bCs/>
      <w:sz w:val="36"/>
      <w:szCs w:val="36"/>
    </w:rPr>
  </w:style>
  <w:style w:type="paragraph" w:customStyle="1" w:styleId="90">
    <w:name w:val="Основной текст (9)"/>
    <w:basedOn w:val="a"/>
    <w:link w:val="9"/>
    <w:pPr>
      <w:shd w:val="clear" w:color="auto" w:fill="FFFFFF"/>
      <w:spacing w:before="360" w:line="0" w:lineRule="atLeast"/>
    </w:pPr>
    <w:rPr>
      <w:rFonts w:ascii="Times New Roman" w:eastAsia="Times New Roman" w:hAnsi="Times New Roman" w:cs="Times New Roman"/>
      <w:b/>
      <w:bCs/>
      <w:i/>
      <w:iCs/>
      <w:sz w:val="19"/>
      <w:szCs w:val="19"/>
    </w:rPr>
  </w:style>
  <w:style w:type="paragraph" w:customStyle="1" w:styleId="101">
    <w:name w:val="Основной текст (10)"/>
    <w:basedOn w:val="a"/>
    <w:link w:val="100"/>
    <w:pPr>
      <w:shd w:val="clear" w:color="auto" w:fill="FFFFFF"/>
      <w:spacing w:before="720" w:after="540" w:line="0" w:lineRule="atLeast"/>
    </w:pPr>
    <w:rPr>
      <w:rFonts w:ascii="Times New Roman" w:eastAsia="Times New Roman" w:hAnsi="Times New Roman" w:cs="Times New Roman"/>
      <w:b/>
      <w:bCs/>
      <w:sz w:val="20"/>
      <w:szCs w:val="20"/>
    </w:rPr>
  </w:style>
  <w:style w:type="paragraph" w:customStyle="1" w:styleId="111">
    <w:name w:val="Основной текст (11)"/>
    <w:basedOn w:val="a"/>
    <w:link w:val="110"/>
    <w:pPr>
      <w:shd w:val="clear" w:color="auto" w:fill="FFFFFF"/>
      <w:spacing w:after="360" w:line="0" w:lineRule="atLeast"/>
    </w:pPr>
    <w:rPr>
      <w:rFonts w:ascii="Times New Roman" w:eastAsia="Times New Roman" w:hAnsi="Times New Roman" w:cs="Times New Roman"/>
      <w:sz w:val="12"/>
      <w:szCs w:val="12"/>
    </w:rPr>
  </w:style>
  <w:style w:type="paragraph" w:customStyle="1" w:styleId="130">
    <w:name w:val="Основной текст (13)"/>
    <w:basedOn w:val="a"/>
    <w:link w:val="13"/>
    <w:pPr>
      <w:shd w:val="clear" w:color="auto" w:fill="FFFFFF"/>
      <w:spacing w:before="480" w:line="0" w:lineRule="atLeast"/>
      <w:jc w:val="both"/>
    </w:pPr>
    <w:rPr>
      <w:rFonts w:ascii="Times New Roman" w:eastAsia="Times New Roman" w:hAnsi="Times New Roman" w:cs="Times New Roman"/>
      <w:b/>
      <w:bCs/>
      <w:sz w:val="20"/>
      <w:szCs w:val="20"/>
    </w:rPr>
  </w:style>
  <w:style w:type="paragraph" w:customStyle="1" w:styleId="ab">
    <w:name w:val="Другое"/>
    <w:basedOn w:val="a"/>
    <w:link w:val="aa"/>
    <w:pPr>
      <w:shd w:val="clear" w:color="auto" w:fill="FFFFFF"/>
      <w:spacing w:after="300" w:line="0" w:lineRule="atLeast"/>
    </w:pPr>
    <w:rPr>
      <w:rFonts w:ascii="Times New Roman" w:eastAsia="Times New Roman" w:hAnsi="Times New Roman" w:cs="Times New Roman"/>
      <w:sz w:val="28"/>
      <w:szCs w:val="28"/>
    </w:rPr>
  </w:style>
  <w:style w:type="paragraph" w:customStyle="1" w:styleId="29">
    <w:name w:val="Другое (2)"/>
    <w:basedOn w:val="a"/>
    <w:link w:val="28"/>
    <w:pPr>
      <w:shd w:val="clear" w:color="auto" w:fill="FFFFFF"/>
      <w:spacing w:before="4440" w:line="0" w:lineRule="atLeast"/>
    </w:pPr>
    <w:rPr>
      <w:rFonts w:ascii="Times New Roman" w:eastAsia="Times New Roman" w:hAnsi="Times New Roman" w:cs="Times New Roman"/>
    </w:rPr>
  </w:style>
  <w:style w:type="character" w:customStyle="1" w:styleId="apple-converted-space">
    <w:name w:val="apple-converted-space"/>
    <w:basedOn w:val="a0"/>
    <w:rsid w:val="00920581"/>
  </w:style>
  <w:style w:type="paragraph" w:styleId="ac">
    <w:name w:val="footer"/>
    <w:basedOn w:val="a"/>
    <w:link w:val="ad"/>
    <w:uiPriority w:val="99"/>
    <w:rsid w:val="00B519C6"/>
    <w:pPr>
      <w:widowControl/>
      <w:tabs>
        <w:tab w:val="center" w:pos="4677"/>
        <w:tab w:val="right" w:pos="9355"/>
      </w:tabs>
    </w:pPr>
    <w:rPr>
      <w:rFonts w:ascii="Times New Roman" w:eastAsia="Times New Roman" w:hAnsi="Times New Roman" w:cs="Times New Roman"/>
      <w:color w:val="auto"/>
      <w:lang w:bidi="ar-SA"/>
    </w:rPr>
  </w:style>
  <w:style w:type="character" w:customStyle="1" w:styleId="ad">
    <w:name w:val="Нижний колонтитул Знак"/>
    <w:basedOn w:val="a0"/>
    <w:link w:val="ac"/>
    <w:uiPriority w:val="99"/>
    <w:rsid w:val="00B519C6"/>
    <w:rPr>
      <w:rFonts w:ascii="Times New Roman" w:eastAsia="Times New Roman" w:hAnsi="Times New Roman" w:cs="Times New Roman"/>
      <w:lang w:bidi="ar-SA"/>
    </w:rPr>
  </w:style>
  <w:style w:type="character" w:styleId="ae">
    <w:name w:val="page number"/>
    <w:basedOn w:val="a0"/>
    <w:rsid w:val="00B519C6"/>
  </w:style>
  <w:style w:type="paragraph" w:styleId="af">
    <w:name w:val="List Paragraph"/>
    <w:basedOn w:val="a"/>
    <w:uiPriority w:val="34"/>
    <w:qFormat/>
    <w:rsid w:val="00B519C6"/>
    <w:pPr>
      <w:ind w:left="720"/>
      <w:contextualSpacing/>
    </w:pPr>
  </w:style>
  <w:style w:type="paragraph" w:styleId="af0">
    <w:name w:val="Balloon Text"/>
    <w:basedOn w:val="a"/>
    <w:link w:val="af1"/>
    <w:uiPriority w:val="99"/>
    <w:semiHidden/>
    <w:unhideWhenUsed/>
    <w:rsid w:val="000F1FEE"/>
    <w:rPr>
      <w:rFonts w:ascii="Segoe UI" w:hAnsi="Segoe UI" w:cs="Segoe UI"/>
      <w:sz w:val="18"/>
      <w:szCs w:val="18"/>
    </w:rPr>
  </w:style>
  <w:style w:type="character" w:customStyle="1" w:styleId="af1">
    <w:name w:val="Текст выноски Знак"/>
    <w:basedOn w:val="a0"/>
    <w:link w:val="af0"/>
    <w:uiPriority w:val="99"/>
    <w:semiHidden/>
    <w:rsid w:val="000F1FEE"/>
    <w:rPr>
      <w:rFonts w:ascii="Segoe UI" w:hAnsi="Segoe UI" w:cs="Segoe UI"/>
      <w:color w:val="000000"/>
      <w:sz w:val="18"/>
      <w:szCs w:val="18"/>
    </w:rPr>
  </w:style>
  <w:style w:type="paragraph" w:styleId="af2">
    <w:name w:val="header"/>
    <w:basedOn w:val="a"/>
    <w:link w:val="af3"/>
    <w:uiPriority w:val="99"/>
    <w:unhideWhenUsed/>
    <w:rsid w:val="00A27D4B"/>
    <w:pPr>
      <w:tabs>
        <w:tab w:val="center" w:pos="4677"/>
        <w:tab w:val="right" w:pos="9355"/>
      </w:tabs>
    </w:pPr>
  </w:style>
  <w:style w:type="character" w:customStyle="1" w:styleId="af3">
    <w:name w:val="Верхний колонтитул Знак"/>
    <w:basedOn w:val="a0"/>
    <w:link w:val="af2"/>
    <w:uiPriority w:val="99"/>
    <w:rsid w:val="00A27D4B"/>
    <w:rPr>
      <w:color w:val="000000"/>
    </w:rPr>
  </w:style>
  <w:style w:type="character" w:customStyle="1" w:styleId="10">
    <w:name w:val="Заголовок 1 Знак"/>
    <w:basedOn w:val="a0"/>
    <w:link w:val="1"/>
    <w:rsid w:val="0010686B"/>
    <w:rPr>
      <w:rFonts w:ascii="Times New Roman" w:eastAsia="Times New Roman" w:hAnsi="Times New Roman" w:cs="Times New Roman"/>
      <w:lang w:bidi="ar-SA"/>
    </w:rPr>
  </w:style>
  <w:style w:type="paragraph" w:styleId="af4">
    <w:name w:val="Body Text"/>
    <w:basedOn w:val="a"/>
    <w:link w:val="af5"/>
    <w:unhideWhenUsed/>
    <w:rsid w:val="00E1303D"/>
    <w:pPr>
      <w:widowControl/>
      <w:spacing w:after="120" w:line="276" w:lineRule="auto"/>
    </w:pPr>
    <w:rPr>
      <w:rFonts w:ascii="Calibri" w:eastAsia="Calibri" w:hAnsi="Calibri" w:cs="Times New Roman"/>
      <w:color w:val="auto"/>
      <w:sz w:val="22"/>
      <w:szCs w:val="22"/>
      <w:lang w:eastAsia="en-US" w:bidi="ar-SA"/>
    </w:rPr>
  </w:style>
  <w:style w:type="character" w:customStyle="1" w:styleId="af5">
    <w:name w:val="Основной текст Знак"/>
    <w:basedOn w:val="a0"/>
    <w:link w:val="af4"/>
    <w:rsid w:val="00E1303D"/>
    <w:rPr>
      <w:rFonts w:ascii="Calibri" w:eastAsia="Calibri" w:hAnsi="Calibri" w:cs="Times New Roman"/>
      <w:sz w:val="22"/>
      <w:szCs w:val="22"/>
      <w:lang w:eastAsia="en-US" w:bidi="ar-SA"/>
    </w:rPr>
  </w:style>
  <w:style w:type="paragraph" w:styleId="af6">
    <w:name w:val="Title"/>
    <w:basedOn w:val="a"/>
    <w:link w:val="af7"/>
    <w:qFormat/>
    <w:rsid w:val="00E1303D"/>
    <w:pPr>
      <w:widowControl/>
      <w:jc w:val="center"/>
    </w:pPr>
    <w:rPr>
      <w:rFonts w:ascii="Times New Roman" w:eastAsia="Times New Roman" w:hAnsi="Times New Roman" w:cs="Times New Roman"/>
      <w:b/>
      <w:color w:val="auto"/>
      <w:sz w:val="28"/>
      <w:szCs w:val="20"/>
      <w:lang w:bidi="ar-SA"/>
    </w:rPr>
  </w:style>
  <w:style w:type="character" w:customStyle="1" w:styleId="af7">
    <w:name w:val="Название Знак"/>
    <w:basedOn w:val="a0"/>
    <w:link w:val="af6"/>
    <w:rsid w:val="00E1303D"/>
    <w:rPr>
      <w:rFonts w:ascii="Times New Roman" w:eastAsia="Times New Roman" w:hAnsi="Times New Roman" w:cs="Times New Roman"/>
      <w:b/>
      <w:sz w:val="28"/>
      <w:szCs w:val="20"/>
      <w:lang w:bidi="ar-SA"/>
    </w:rPr>
  </w:style>
  <w:style w:type="paragraph" w:styleId="af8">
    <w:name w:val="footnote text"/>
    <w:basedOn w:val="a"/>
    <w:link w:val="af9"/>
    <w:uiPriority w:val="99"/>
    <w:unhideWhenUsed/>
    <w:rsid w:val="00E1303D"/>
    <w:pPr>
      <w:widowControl/>
      <w:spacing w:after="200" w:line="276" w:lineRule="auto"/>
    </w:pPr>
    <w:rPr>
      <w:rFonts w:ascii="Calibri" w:eastAsia="Calibri" w:hAnsi="Calibri" w:cs="Times New Roman"/>
      <w:color w:val="auto"/>
      <w:sz w:val="20"/>
      <w:szCs w:val="20"/>
      <w:lang w:eastAsia="en-US" w:bidi="ar-SA"/>
    </w:rPr>
  </w:style>
  <w:style w:type="character" w:customStyle="1" w:styleId="af9">
    <w:name w:val="Текст сноски Знак"/>
    <w:basedOn w:val="a0"/>
    <w:link w:val="af8"/>
    <w:uiPriority w:val="99"/>
    <w:rsid w:val="00E1303D"/>
    <w:rPr>
      <w:rFonts w:ascii="Calibri" w:eastAsia="Calibri" w:hAnsi="Calibri" w:cs="Times New Roman"/>
      <w:sz w:val="20"/>
      <w:szCs w:val="20"/>
      <w:lang w:eastAsia="en-US" w:bidi="ar-SA"/>
    </w:rPr>
  </w:style>
  <w:style w:type="character" w:styleId="afa">
    <w:name w:val="footnote reference"/>
    <w:uiPriority w:val="99"/>
    <w:unhideWhenUsed/>
    <w:rsid w:val="00E1303D"/>
    <w:rPr>
      <w:vertAlign w:val="superscript"/>
    </w:rPr>
  </w:style>
  <w:style w:type="table" w:styleId="afb">
    <w:name w:val="Table Grid"/>
    <w:basedOn w:val="a1"/>
    <w:uiPriority w:val="39"/>
    <w:rsid w:val="00B06C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FollowedHyperlink"/>
    <w:basedOn w:val="a0"/>
    <w:uiPriority w:val="99"/>
    <w:semiHidden/>
    <w:unhideWhenUsed/>
    <w:rsid w:val="00777869"/>
    <w:rPr>
      <w:color w:val="954F72" w:themeColor="followedHyperlink"/>
      <w:u w:val="single"/>
    </w:rPr>
  </w:style>
  <w:style w:type="paragraph" w:customStyle="1" w:styleId="s1">
    <w:name w:val="s_1"/>
    <w:basedOn w:val="a"/>
    <w:rsid w:val="001B26F0"/>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22">
    <w:name w:val="s_22"/>
    <w:basedOn w:val="a"/>
    <w:rsid w:val="00615AB4"/>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3">
    <w:name w:val="s_3"/>
    <w:basedOn w:val="a"/>
    <w:rsid w:val="00B85A6A"/>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center">
    <w:name w:val="pcenter"/>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both">
    <w:name w:val="pboth"/>
    <w:basedOn w:val="a"/>
    <w:rsid w:val="007E1AB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t-p">
    <w:name w:val="dt-p"/>
    <w:basedOn w:val="a"/>
    <w:rsid w:val="00FD0F9C"/>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t-r">
    <w:name w:val="dt-r"/>
    <w:basedOn w:val="a0"/>
    <w:rsid w:val="00FD0F9C"/>
  </w:style>
  <w:style w:type="character" w:customStyle="1" w:styleId="dt-m">
    <w:name w:val="dt-m"/>
    <w:basedOn w:val="a0"/>
    <w:rsid w:val="00FD0F9C"/>
  </w:style>
  <w:style w:type="paragraph" w:styleId="afd">
    <w:name w:val="TOC Heading"/>
    <w:basedOn w:val="1"/>
    <w:next w:val="a"/>
    <w:uiPriority w:val="39"/>
    <w:unhideWhenUsed/>
    <w:qFormat/>
    <w:rsid w:val="00AC5A56"/>
    <w:pPr>
      <w:keepLines/>
      <w:autoSpaceDE/>
      <w:autoSpaceDN/>
      <w:spacing w:before="240" w:line="259" w:lineRule="auto"/>
      <w:ind w:firstLine="0"/>
      <w:outlineLvl w:val="9"/>
    </w:pPr>
    <w:rPr>
      <w:rFonts w:asciiTheme="majorHAnsi" w:eastAsiaTheme="majorEastAsia" w:hAnsiTheme="majorHAnsi" w:cstheme="majorBidi"/>
      <w:color w:val="2F5496" w:themeColor="accent1" w:themeShade="BF"/>
      <w:sz w:val="32"/>
      <w:szCs w:val="32"/>
    </w:rPr>
  </w:style>
  <w:style w:type="paragraph" w:styleId="2a">
    <w:name w:val="toc 2"/>
    <w:basedOn w:val="a"/>
    <w:next w:val="a"/>
    <w:autoRedefine/>
    <w:uiPriority w:val="39"/>
    <w:unhideWhenUsed/>
    <w:rsid w:val="00AC5A56"/>
    <w:pPr>
      <w:spacing w:after="100"/>
      <w:ind w:left="240"/>
    </w:pPr>
  </w:style>
  <w:style w:type="paragraph" w:styleId="34">
    <w:name w:val="toc 3"/>
    <w:basedOn w:val="a"/>
    <w:next w:val="a"/>
    <w:autoRedefine/>
    <w:uiPriority w:val="39"/>
    <w:unhideWhenUsed/>
    <w:rsid w:val="00AC5A56"/>
    <w:pPr>
      <w:spacing w:after="100"/>
      <w:ind w:left="480"/>
    </w:pPr>
  </w:style>
  <w:style w:type="paragraph" w:styleId="14">
    <w:name w:val="toc 1"/>
    <w:basedOn w:val="a"/>
    <w:next w:val="a"/>
    <w:autoRedefine/>
    <w:uiPriority w:val="39"/>
    <w:unhideWhenUsed/>
    <w:rsid w:val="00DA23CD"/>
    <w:pPr>
      <w:widowControl/>
      <w:spacing w:after="100" w:line="259" w:lineRule="auto"/>
    </w:pPr>
    <w:rPr>
      <w:rFonts w:asciiTheme="minorHAnsi" w:eastAsiaTheme="minorEastAsia" w:hAnsiTheme="minorHAnsi" w:cs="Times New Roman"/>
      <w:color w:val="auto"/>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841270">
      <w:bodyDiv w:val="1"/>
      <w:marLeft w:val="0"/>
      <w:marRight w:val="0"/>
      <w:marTop w:val="0"/>
      <w:marBottom w:val="0"/>
      <w:divBdr>
        <w:top w:val="none" w:sz="0" w:space="0" w:color="auto"/>
        <w:left w:val="none" w:sz="0" w:space="0" w:color="auto"/>
        <w:bottom w:val="none" w:sz="0" w:space="0" w:color="auto"/>
        <w:right w:val="none" w:sz="0" w:space="0" w:color="auto"/>
      </w:divBdr>
    </w:div>
    <w:div w:id="188496199">
      <w:bodyDiv w:val="1"/>
      <w:marLeft w:val="0"/>
      <w:marRight w:val="0"/>
      <w:marTop w:val="0"/>
      <w:marBottom w:val="0"/>
      <w:divBdr>
        <w:top w:val="none" w:sz="0" w:space="0" w:color="auto"/>
        <w:left w:val="none" w:sz="0" w:space="0" w:color="auto"/>
        <w:bottom w:val="none" w:sz="0" w:space="0" w:color="auto"/>
        <w:right w:val="none" w:sz="0" w:space="0" w:color="auto"/>
      </w:divBdr>
    </w:div>
    <w:div w:id="234511809">
      <w:bodyDiv w:val="1"/>
      <w:marLeft w:val="0"/>
      <w:marRight w:val="0"/>
      <w:marTop w:val="0"/>
      <w:marBottom w:val="0"/>
      <w:divBdr>
        <w:top w:val="none" w:sz="0" w:space="0" w:color="auto"/>
        <w:left w:val="none" w:sz="0" w:space="0" w:color="auto"/>
        <w:bottom w:val="none" w:sz="0" w:space="0" w:color="auto"/>
        <w:right w:val="none" w:sz="0" w:space="0" w:color="auto"/>
      </w:divBdr>
    </w:div>
    <w:div w:id="307827300">
      <w:bodyDiv w:val="1"/>
      <w:marLeft w:val="0"/>
      <w:marRight w:val="0"/>
      <w:marTop w:val="0"/>
      <w:marBottom w:val="0"/>
      <w:divBdr>
        <w:top w:val="none" w:sz="0" w:space="0" w:color="auto"/>
        <w:left w:val="none" w:sz="0" w:space="0" w:color="auto"/>
        <w:bottom w:val="none" w:sz="0" w:space="0" w:color="auto"/>
        <w:right w:val="none" w:sz="0" w:space="0" w:color="auto"/>
      </w:divBdr>
      <w:divsChild>
        <w:div w:id="1310751247">
          <w:marLeft w:val="0"/>
          <w:marRight w:val="0"/>
          <w:marTop w:val="0"/>
          <w:marBottom w:val="0"/>
          <w:divBdr>
            <w:top w:val="none" w:sz="0" w:space="0" w:color="auto"/>
            <w:left w:val="none" w:sz="0" w:space="0" w:color="auto"/>
            <w:bottom w:val="none" w:sz="0" w:space="0" w:color="auto"/>
            <w:right w:val="none" w:sz="0" w:space="0" w:color="auto"/>
          </w:divBdr>
        </w:div>
        <w:div w:id="1017581097">
          <w:marLeft w:val="0"/>
          <w:marRight w:val="0"/>
          <w:marTop w:val="0"/>
          <w:marBottom w:val="0"/>
          <w:divBdr>
            <w:top w:val="none" w:sz="0" w:space="0" w:color="auto"/>
            <w:left w:val="none" w:sz="0" w:space="0" w:color="auto"/>
            <w:bottom w:val="none" w:sz="0" w:space="0" w:color="auto"/>
            <w:right w:val="none" w:sz="0" w:space="0" w:color="auto"/>
          </w:divBdr>
        </w:div>
        <w:div w:id="1466120292">
          <w:marLeft w:val="0"/>
          <w:marRight w:val="0"/>
          <w:marTop w:val="0"/>
          <w:marBottom w:val="0"/>
          <w:divBdr>
            <w:top w:val="none" w:sz="0" w:space="0" w:color="auto"/>
            <w:left w:val="none" w:sz="0" w:space="0" w:color="auto"/>
            <w:bottom w:val="none" w:sz="0" w:space="0" w:color="auto"/>
            <w:right w:val="none" w:sz="0" w:space="0" w:color="auto"/>
          </w:divBdr>
        </w:div>
        <w:div w:id="1298872056">
          <w:marLeft w:val="0"/>
          <w:marRight w:val="0"/>
          <w:marTop w:val="0"/>
          <w:marBottom w:val="0"/>
          <w:divBdr>
            <w:top w:val="none" w:sz="0" w:space="0" w:color="auto"/>
            <w:left w:val="none" w:sz="0" w:space="0" w:color="auto"/>
            <w:bottom w:val="none" w:sz="0" w:space="0" w:color="auto"/>
            <w:right w:val="none" w:sz="0" w:space="0" w:color="auto"/>
          </w:divBdr>
          <w:divsChild>
            <w:div w:id="2093235717">
              <w:marLeft w:val="0"/>
              <w:marRight w:val="0"/>
              <w:marTop w:val="240"/>
              <w:marBottom w:val="240"/>
              <w:divBdr>
                <w:top w:val="none" w:sz="0" w:space="0" w:color="auto"/>
                <w:left w:val="none" w:sz="0" w:space="0" w:color="auto"/>
                <w:bottom w:val="none" w:sz="0" w:space="0" w:color="auto"/>
                <w:right w:val="none" w:sz="0" w:space="0" w:color="auto"/>
              </w:divBdr>
            </w:div>
          </w:divsChild>
        </w:div>
        <w:div w:id="1773815339">
          <w:marLeft w:val="0"/>
          <w:marRight w:val="0"/>
          <w:marTop w:val="0"/>
          <w:marBottom w:val="0"/>
          <w:divBdr>
            <w:top w:val="none" w:sz="0" w:space="0" w:color="auto"/>
            <w:left w:val="none" w:sz="0" w:space="0" w:color="auto"/>
            <w:bottom w:val="none" w:sz="0" w:space="0" w:color="auto"/>
            <w:right w:val="none" w:sz="0" w:space="0" w:color="auto"/>
          </w:divBdr>
        </w:div>
        <w:div w:id="120729555">
          <w:marLeft w:val="0"/>
          <w:marRight w:val="0"/>
          <w:marTop w:val="0"/>
          <w:marBottom w:val="0"/>
          <w:divBdr>
            <w:top w:val="none" w:sz="0" w:space="0" w:color="auto"/>
            <w:left w:val="none" w:sz="0" w:space="0" w:color="auto"/>
            <w:bottom w:val="none" w:sz="0" w:space="0" w:color="auto"/>
            <w:right w:val="none" w:sz="0" w:space="0" w:color="auto"/>
          </w:divBdr>
        </w:div>
        <w:div w:id="1318726435">
          <w:marLeft w:val="0"/>
          <w:marRight w:val="0"/>
          <w:marTop w:val="0"/>
          <w:marBottom w:val="0"/>
          <w:divBdr>
            <w:top w:val="none" w:sz="0" w:space="0" w:color="auto"/>
            <w:left w:val="none" w:sz="0" w:space="0" w:color="auto"/>
            <w:bottom w:val="none" w:sz="0" w:space="0" w:color="auto"/>
            <w:right w:val="none" w:sz="0" w:space="0" w:color="auto"/>
          </w:divBdr>
        </w:div>
        <w:div w:id="80178680">
          <w:marLeft w:val="0"/>
          <w:marRight w:val="0"/>
          <w:marTop w:val="0"/>
          <w:marBottom w:val="0"/>
          <w:divBdr>
            <w:top w:val="none" w:sz="0" w:space="0" w:color="auto"/>
            <w:left w:val="none" w:sz="0" w:space="0" w:color="auto"/>
            <w:bottom w:val="none" w:sz="0" w:space="0" w:color="auto"/>
            <w:right w:val="none" w:sz="0" w:space="0" w:color="auto"/>
          </w:divBdr>
        </w:div>
        <w:div w:id="1971477290">
          <w:marLeft w:val="0"/>
          <w:marRight w:val="0"/>
          <w:marTop w:val="0"/>
          <w:marBottom w:val="0"/>
          <w:divBdr>
            <w:top w:val="none" w:sz="0" w:space="0" w:color="auto"/>
            <w:left w:val="none" w:sz="0" w:space="0" w:color="auto"/>
            <w:bottom w:val="none" w:sz="0" w:space="0" w:color="auto"/>
            <w:right w:val="none" w:sz="0" w:space="0" w:color="auto"/>
          </w:divBdr>
        </w:div>
        <w:div w:id="2052266299">
          <w:marLeft w:val="0"/>
          <w:marRight w:val="0"/>
          <w:marTop w:val="0"/>
          <w:marBottom w:val="0"/>
          <w:divBdr>
            <w:top w:val="none" w:sz="0" w:space="0" w:color="auto"/>
            <w:left w:val="none" w:sz="0" w:space="0" w:color="auto"/>
            <w:bottom w:val="none" w:sz="0" w:space="0" w:color="auto"/>
            <w:right w:val="none" w:sz="0" w:space="0" w:color="auto"/>
          </w:divBdr>
        </w:div>
        <w:div w:id="1941063824">
          <w:marLeft w:val="0"/>
          <w:marRight w:val="0"/>
          <w:marTop w:val="0"/>
          <w:marBottom w:val="0"/>
          <w:divBdr>
            <w:top w:val="none" w:sz="0" w:space="0" w:color="auto"/>
            <w:left w:val="none" w:sz="0" w:space="0" w:color="auto"/>
            <w:bottom w:val="none" w:sz="0" w:space="0" w:color="auto"/>
            <w:right w:val="none" w:sz="0" w:space="0" w:color="auto"/>
          </w:divBdr>
        </w:div>
        <w:div w:id="1724677994">
          <w:marLeft w:val="0"/>
          <w:marRight w:val="0"/>
          <w:marTop w:val="0"/>
          <w:marBottom w:val="0"/>
          <w:divBdr>
            <w:top w:val="none" w:sz="0" w:space="0" w:color="auto"/>
            <w:left w:val="none" w:sz="0" w:space="0" w:color="auto"/>
            <w:bottom w:val="none" w:sz="0" w:space="0" w:color="auto"/>
            <w:right w:val="none" w:sz="0" w:space="0" w:color="auto"/>
          </w:divBdr>
        </w:div>
        <w:div w:id="632830296">
          <w:marLeft w:val="0"/>
          <w:marRight w:val="0"/>
          <w:marTop w:val="0"/>
          <w:marBottom w:val="0"/>
          <w:divBdr>
            <w:top w:val="none" w:sz="0" w:space="0" w:color="auto"/>
            <w:left w:val="none" w:sz="0" w:space="0" w:color="auto"/>
            <w:bottom w:val="none" w:sz="0" w:space="0" w:color="auto"/>
            <w:right w:val="none" w:sz="0" w:space="0" w:color="auto"/>
          </w:divBdr>
        </w:div>
        <w:div w:id="86124451">
          <w:marLeft w:val="0"/>
          <w:marRight w:val="0"/>
          <w:marTop w:val="0"/>
          <w:marBottom w:val="0"/>
          <w:divBdr>
            <w:top w:val="none" w:sz="0" w:space="0" w:color="auto"/>
            <w:left w:val="none" w:sz="0" w:space="0" w:color="auto"/>
            <w:bottom w:val="none" w:sz="0" w:space="0" w:color="auto"/>
            <w:right w:val="none" w:sz="0" w:space="0" w:color="auto"/>
          </w:divBdr>
        </w:div>
        <w:div w:id="1570116248">
          <w:marLeft w:val="0"/>
          <w:marRight w:val="0"/>
          <w:marTop w:val="0"/>
          <w:marBottom w:val="0"/>
          <w:divBdr>
            <w:top w:val="none" w:sz="0" w:space="0" w:color="auto"/>
            <w:left w:val="none" w:sz="0" w:space="0" w:color="auto"/>
            <w:bottom w:val="none" w:sz="0" w:space="0" w:color="auto"/>
            <w:right w:val="none" w:sz="0" w:space="0" w:color="auto"/>
          </w:divBdr>
          <w:divsChild>
            <w:div w:id="586426119">
              <w:marLeft w:val="0"/>
              <w:marRight w:val="0"/>
              <w:marTop w:val="0"/>
              <w:marBottom w:val="0"/>
              <w:divBdr>
                <w:top w:val="none" w:sz="0" w:space="0" w:color="auto"/>
                <w:left w:val="none" w:sz="0" w:space="0" w:color="auto"/>
                <w:bottom w:val="none" w:sz="0" w:space="0" w:color="auto"/>
                <w:right w:val="none" w:sz="0" w:space="0" w:color="auto"/>
              </w:divBdr>
            </w:div>
            <w:div w:id="1060396959">
              <w:marLeft w:val="0"/>
              <w:marRight w:val="0"/>
              <w:marTop w:val="0"/>
              <w:marBottom w:val="0"/>
              <w:divBdr>
                <w:top w:val="none" w:sz="0" w:space="0" w:color="auto"/>
                <w:left w:val="none" w:sz="0" w:space="0" w:color="auto"/>
                <w:bottom w:val="none" w:sz="0" w:space="0" w:color="auto"/>
                <w:right w:val="none" w:sz="0" w:space="0" w:color="auto"/>
              </w:divBdr>
            </w:div>
            <w:div w:id="1785999779">
              <w:marLeft w:val="0"/>
              <w:marRight w:val="0"/>
              <w:marTop w:val="0"/>
              <w:marBottom w:val="0"/>
              <w:divBdr>
                <w:top w:val="none" w:sz="0" w:space="0" w:color="auto"/>
                <w:left w:val="none" w:sz="0" w:space="0" w:color="auto"/>
                <w:bottom w:val="none" w:sz="0" w:space="0" w:color="auto"/>
                <w:right w:val="none" w:sz="0" w:space="0" w:color="auto"/>
              </w:divBdr>
            </w:div>
            <w:div w:id="1587181830">
              <w:marLeft w:val="0"/>
              <w:marRight w:val="0"/>
              <w:marTop w:val="0"/>
              <w:marBottom w:val="0"/>
              <w:divBdr>
                <w:top w:val="none" w:sz="0" w:space="0" w:color="auto"/>
                <w:left w:val="none" w:sz="0" w:space="0" w:color="auto"/>
                <w:bottom w:val="none" w:sz="0" w:space="0" w:color="auto"/>
                <w:right w:val="none" w:sz="0" w:space="0" w:color="auto"/>
              </w:divBdr>
            </w:div>
            <w:div w:id="725111189">
              <w:marLeft w:val="0"/>
              <w:marRight w:val="0"/>
              <w:marTop w:val="0"/>
              <w:marBottom w:val="0"/>
              <w:divBdr>
                <w:top w:val="none" w:sz="0" w:space="0" w:color="auto"/>
                <w:left w:val="none" w:sz="0" w:space="0" w:color="auto"/>
                <w:bottom w:val="none" w:sz="0" w:space="0" w:color="auto"/>
                <w:right w:val="none" w:sz="0" w:space="0" w:color="auto"/>
              </w:divBdr>
              <w:divsChild>
                <w:div w:id="311102496">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79844493">
          <w:marLeft w:val="0"/>
          <w:marRight w:val="0"/>
          <w:marTop w:val="0"/>
          <w:marBottom w:val="0"/>
          <w:divBdr>
            <w:top w:val="none" w:sz="0" w:space="0" w:color="auto"/>
            <w:left w:val="none" w:sz="0" w:space="0" w:color="auto"/>
            <w:bottom w:val="none" w:sz="0" w:space="0" w:color="auto"/>
            <w:right w:val="none" w:sz="0" w:space="0" w:color="auto"/>
          </w:divBdr>
        </w:div>
      </w:divsChild>
    </w:div>
    <w:div w:id="773399795">
      <w:bodyDiv w:val="1"/>
      <w:marLeft w:val="0"/>
      <w:marRight w:val="0"/>
      <w:marTop w:val="0"/>
      <w:marBottom w:val="0"/>
      <w:divBdr>
        <w:top w:val="none" w:sz="0" w:space="0" w:color="auto"/>
        <w:left w:val="none" w:sz="0" w:space="0" w:color="auto"/>
        <w:bottom w:val="none" w:sz="0" w:space="0" w:color="auto"/>
        <w:right w:val="none" w:sz="0" w:space="0" w:color="auto"/>
      </w:divBdr>
    </w:div>
    <w:div w:id="975257338">
      <w:bodyDiv w:val="1"/>
      <w:marLeft w:val="0"/>
      <w:marRight w:val="0"/>
      <w:marTop w:val="0"/>
      <w:marBottom w:val="0"/>
      <w:divBdr>
        <w:top w:val="none" w:sz="0" w:space="0" w:color="auto"/>
        <w:left w:val="none" w:sz="0" w:space="0" w:color="auto"/>
        <w:bottom w:val="none" w:sz="0" w:space="0" w:color="auto"/>
        <w:right w:val="none" w:sz="0" w:space="0" w:color="auto"/>
      </w:divBdr>
    </w:div>
    <w:div w:id="1023704997">
      <w:bodyDiv w:val="1"/>
      <w:marLeft w:val="0"/>
      <w:marRight w:val="0"/>
      <w:marTop w:val="0"/>
      <w:marBottom w:val="0"/>
      <w:divBdr>
        <w:top w:val="none" w:sz="0" w:space="0" w:color="auto"/>
        <w:left w:val="none" w:sz="0" w:space="0" w:color="auto"/>
        <w:bottom w:val="none" w:sz="0" w:space="0" w:color="auto"/>
        <w:right w:val="none" w:sz="0" w:space="0" w:color="auto"/>
      </w:divBdr>
    </w:div>
    <w:div w:id="1308896824">
      <w:bodyDiv w:val="1"/>
      <w:marLeft w:val="0"/>
      <w:marRight w:val="0"/>
      <w:marTop w:val="0"/>
      <w:marBottom w:val="0"/>
      <w:divBdr>
        <w:top w:val="none" w:sz="0" w:space="0" w:color="auto"/>
        <w:left w:val="none" w:sz="0" w:space="0" w:color="auto"/>
        <w:bottom w:val="none" w:sz="0" w:space="0" w:color="auto"/>
        <w:right w:val="none" w:sz="0" w:space="0" w:color="auto"/>
      </w:divBdr>
      <w:divsChild>
        <w:div w:id="8455891">
          <w:marLeft w:val="0"/>
          <w:marRight w:val="0"/>
          <w:marTop w:val="240"/>
          <w:marBottom w:val="240"/>
          <w:divBdr>
            <w:top w:val="none" w:sz="0" w:space="0" w:color="auto"/>
            <w:left w:val="none" w:sz="0" w:space="0" w:color="auto"/>
            <w:bottom w:val="none" w:sz="0" w:space="0" w:color="auto"/>
            <w:right w:val="none" w:sz="0" w:space="0" w:color="auto"/>
          </w:divBdr>
        </w:div>
      </w:divsChild>
    </w:div>
    <w:div w:id="1744642542">
      <w:bodyDiv w:val="1"/>
      <w:marLeft w:val="0"/>
      <w:marRight w:val="0"/>
      <w:marTop w:val="0"/>
      <w:marBottom w:val="0"/>
      <w:divBdr>
        <w:top w:val="none" w:sz="0" w:space="0" w:color="auto"/>
        <w:left w:val="none" w:sz="0" w:space="0" w:color="auto"/>
        <w:bottom w:val="none" w:sz="0" w:space="0" w:color="auto"/>
        <w:right w:val="none" w:sz="0" w:space="0" w:color="auto"/>
      </w:divBdr>
    </w:div>
    <w:div w:id="1753889362">
      <w:bodyDiv w:val="1"/>
      <w:marLeft w:val="0"/>
      <w:marRight w:val="0"/>
      <w:marTop w:val="0"/>
      <w:marBottom w:val="0"/>
      <w:divBdr>
        <w:top w:val="none" w:sz="0" w:space="0" w:color="auto"/>
        <w:left w:val="none" w:sz="0" w:space="0" w:color="auto"/>
        <w:bottom w:val="none" w:sz="0" w:space="0" w:color="auto"/>
        <w:right w:val="none" w:sz="0" w:space="0" w:color="auto"/>
      </w:divBdr>
    </w:div>
    <w:div w:id="1779133471">
      <w:bodyDiv w:val="1"/>
      <w:marLeft w:val="0"/>
      <w:marRight w:val="0"/>
      <w:marTop w:val="0"/>
      <w:marBottom w:val="0"/>
      <w:divBdr>
        <w:top w:val="none" w:sz="0" w:space="0" w:color="auto"/>
        <w:left w:val="none" w:sz="0" w:space="0" w:color="auto"/>
        <w:bottom w:val="none" w:sz="0" w:space="0" w:color="auto"/>
        <w:right w:val="none" w:sz="0" w:space="0" w:color="auto"/>
      </w:divBdr>
    </w:div>
    <w:div w:id="1808929521">
      <w:bodyDiv w:val="1"/>
      <w:marLeft w:val="0"/>
      <w:marRight w:val="0"/>
      <w:marTop w:val="0"/>
      <w:marBottom w:val="0"/>
      <w:divBdr>
        <w:top w:val="none" w:sz="0" w:space="0" w:color="auto"/>
        <w:left w:val="none" w:sz="0" w:space="0" w:color="auto"/>
        <w:bottom w:val="none" w:sz="0" w:space="0" w:color="auto"/>
        <w:right w:val="none" w:sz="0" w:space="0" w:color="auto"/>
      </w:divBdr>
    </w:div>
    <w:div w:id="1820614964">
      <w:bodyDiv w:val="1"/>
      <w:marLeft w:val="0"/>
      <w:marRight w:val="0"/>
      <w:marTop w:val="0"/>
      <w:marBottom w:val="0"/>
      <w:divBdr>
        <w:top w:val="none" w:sz="0" w:space="0" w:color="auto"/>
        <w:left w:val="none" w:sz="0" w:space="0" w:color="auto"/>
        <w:bottom w:val="none" w:sz="0" w:space="0" w:color="auto"/>
        <w:right w:val="none" w:sz="0" w:space="0" w:color="auto"/>
      </w:divBdr>
    </w:div>
    <w:div w:id="2047022331">
      <w:bodyDiv w:val="1"/>
      <w:marLeft w:val="0"/>
      <w:marRight w:val="0"/>
      <w:marTop w:val="0"/>
      <w:marBottom w:val="0"/>
      <w:divBdr>
        <w:top w:val="none" w:sz="0" w:space="0" w:color="auto"/>
        <w:left w:val="none" w:sz="0" w:space="0" w:color="auto"/>
        <w:bottom w:val="none" w:sz="0" w:space="0" w:color="auto"/>
        <w:right w:val="none" w:sz="0" w:space="0" w:color="auto"/>
      </w:divBdr>
    </w:div>
    <w:div w:id="2118334225">
      <w:bodyDiv w:val="1"/>
      <w:marLeft w:val="0"/>
      <w:marRight w:val="0"/>
      <w:marTop w:val="0"/>
      <w:marBottom w:val="0"/>
      <w:divBdr>
        <w:top w:val="none" w:sz="0" w:space="0" w:color="auto"/>
        <w:left w:val="none" w:sz="0" w:space="0" w:color="auto"/>
        <w:bottom w:val="none" w:sz="0" w:space="0" w:color="auto"/>
        <w:right w:val="none" w:sz="0" w:space="0" w:color="auto"/>
      </w:divBdr>
      <w:divsChild>
        <w:div w:id="270482193">
          <w:marLeft w:val="0"/>
          <w:marRight w:val="0"/>
          <w:marTop w:val="0"/>
          <w:marBottom w:val="0"/>
          <w:divBdr>
            <w:top w:val="none" w:sz="0" w:space="0" w:color="auto"/>
            <w:left w:val="none" w:sz="0" w:space="0" w:color="auto"/>
            <w:bottom w:val="none" w:sz="0" w:space="0" w:color="auto"/>
            <w:right w:val="none" w:sz="0" w:space="0" w:color="auto"/>
          </w:divBdr>
          <w:divsChild>
            <w:div w:id="511070107">
              <w:marLeft w:val="0"/>
              <w:marRight w:val="0"/>
              <w:marTop w:val="0"/>
              <w:marBottom w:val="0"/>
              <w:divBdr>
                <w:top w:val="none" w:sz="0" w:space="0" w:color="auto"/>
                <w:left w:val="none" w:sz="0" w:space="0" w:color="auto"/>
                <w:bottom w:val="none" w:sz="0" w:space="0" w:color="auto"/>
                <w:right w:val="none" w:sz="0" w:space="0" w:color="auto"/>
              </w:divBdr>
              <w:divsChild>
                <w:div w:id="217324669">
                  <w:marLeft w:val="0"/>
                  <w:marRight w:val="0"/>
                  <w:marTop w:val="0"/>
                  <w:marBottom w:val="0"/>
                  <w:divBdr>
                    <w:top w:val="none" w:sz="0" w:space="0" w:color="auto"/>
                    <w:left w:val="none" w:sz="0" w:space="0" w:color="auto"/>
                    <w:bottom w:val="none" w:sz="0" w:space="0" w:color="auto"/>
                    <w:right w:val="none" w:sz="0" w:space="0" w:color="auto"/>
                  </w:divBdr>
                </w:div>
                <w:div w:id="1784881880">
                  <w:marLeft w:val="0"/>
                  <w:marRight w:val="0"/>
                  <w:marTop w:val="0"/>
                  <w:marBottom w:val="0"/>
                  <w:divBdr>
                    <w:top w:val="none" w:sz="0" w:space="0" w:color="auto"/>
                    <w:left w:val="none" w:sz="0" w:space="0" w:color="auto"/>
                    <w:bottom w:val="none" w:sz="0" w:space="0" w:color="auto"/>
                    <w:right w:val="none" w:sz="0" w:space="0" w:color="auto"/>
                  </w:divBdr>
                </w:div>
                <w:div w:id="1494637005">
                  <w:marLeft w:val="0"/>
                  <w:marRight w:val="0"/>
                  <w:marTop w:val="0"/>
                  <w:marBottom w:val="0"/>
                  <w:divBdr>
                    <w:top w:val="none" w:sz="0" w:space="0" w:color="auto"/>
                    <w:left w:val="none" w:sz="0" w:space="0" w:color="auto"/>
                    <w:bottom w:val="none" w:sz="0" w:space="0" w:color="auto"/>
                    <w:right w:val="none" w:sz="0" w:space="0" w:color="auto"/>
                  </w:divBdr>
                </w:div>
                <w:div w:id="587034971">
                  <w:marLeft w:val="0"/>
                  <w:marRight w:val="0"/>
                  <w:marTop w:val="0"/>
                  <w:marBottom w:val="0"/>
                  <w:divBdr>
                    <w:top w:val="none" w:sz="0" w:space="0" w:color="auto"/>
                    <w:left w:val="none" w:sz="0" w:space="0" w:color="auto"/>
                    <w:bottom w:val="none" w:sz="0" w:space="0" w:color="auto"/>
                    <w:right w:val="none" w:sz="0" w:space="0" w:color="auto"/>
                  </w:divBdr>
                </w:div>
                <w:div w:id="888348257">
                  <w:marLeft w:val="0"/>
                  <w:marRight w:val="0"/>
                  <w:marTop w:val="0"/>
                  <w:marBottom w:val="0"/>
                  <w:divBdr>
                    <w:top w:val="none" w:sz="0" w:space="0" w:color="auto"/>
                    <w:left w:val="none" w:sz="0" w:space="0" w:color="auto"/>
                    <w:bottom w:val="none" w:sz="0" w:space="0" w:color="auto"/>
                    <w:right w:val="none" w:sz="0" w:space="0" w:color="auto"/>
                  </w:divBdr>
                  <w:divsChild>
                    <w:div w:id="1514685936">
                      <w:marLeft w:val="0"/>
                      <w:marRight w:val="0"/>
                      <w:marTop w:val="0"/>
                      <w:marBottom w:val="0"/>
                      <w:divBdr>
                        <w:top w:val="none" w:sz="0" w:space="0" w:color="auto"/>
                        <w:left w:val="none" w:sz="0" w:space="0" w:color="auto"/>
                        <w:bottom w:val="none" w:sz="0" w:space="0" w:color="auto"/>
                        <w:right w:val="none" w:sz="0" w:space="0" w:color="auto"/>
                      </w:divBdr>
                    </w:div>
                    <w:div w:id="829439943">
                      <w:marLeft w:val="0"/>
                      <w:marRight w:val="0"/>
                      <w:marTop w:val="0"/>
                      <w:marBottom w:val="0"/>
                      <w:divBdr>
                        <w:top w:val="none" w:sz="0" w:space="0" w:color="auto"/>
                        <w:left w:val="none" w:sz="0" w:space="0" w:color="auto"/>
                        <w:bottom w:val="none" w:sz="0" w:space="0" w:color="auto"/>
                        <w:right w:val="none" w:sz="0" w:space="0" w:color="auto"/>
                      </w:divBdr>
                    </w:div>
                    <w:div w:id="1391877083">
                      <w:marLeft w:val="0"/>
                      <w:marRight w:val="0"/>
                      <w:marTop w:val="0"/>
                      <w:marBottom w:val="0"/>
                      <w:divBdr>
                        <w:top w:val="none" w:sz="0" w:space="0" w:color="auto"/>
                        <w:left w:val="none" w:sz="0" w:space="0" w:color="auto"/>
                        <w:bottom w:val="none" w:sz="0" w:space="0" w:color="auto"/>
                        <w:right w:val="none" w:sz="0" w:space="0" w:color="auto"/>
                      </w:divBdr>
                    </w:div>
                    <w:div w:id="2026512647">
                      <w:marLeft w:val="0"/>
                      <w:marRight w:val="0"/>
                      <w:marTop w:val="0"/>
                      <w:marBottom w:val="0"/>
                      <w:divBdr>
                        <w:top w:val="none" w:sz="0" w:space="0" w:color="auto"/>
                        <w:left w:val="none" w:sz="0" w:space="0" w:color="auto"/>
                        <w:bottom w:val="none" w:sz="0" w:space="0" w:color="auto"/>
                        <w:right w:val="none" w:sz="0" w:space="0" w:color="auto"/>
                      </w:divBdr>
                    </w:div>
                    <w:div w:id="343748440">
                      <w:marLeft w:val="0"/>
                      <w:marRight w:val="0"/>
                      <w:marTop w:val="0"/>
                      <w:marBottom w:val="0"/>
                      <w:divBdr>
                        <w:top w:val="none" w:sz="0" w:space="0" w:color="auto"/>
                        <w:left w:val="none" w:sz="0" w:space="0" w:color="auto"/>
                        <w:bottom w:val="none" w:sz="0" w:space="0" w:color="auto"/>
                        <w:right w:val="none" w:sz="0" w:space="0" w:color="auto"/>
                      </w:divBdr>
                    </w:div>
                    <w:div w:id="1707364454">
                      <w:marLeft w:val="0"/>
                      <w:marRight w:val="0"/>
                      <w:marTop w:val="0"/>
                      <w:marBottom w:val="0"/>
                      <w:divBdr>
                        <w:top w:val="none" w:sz="0" w:space="0" w:color="auto"/>
                        <w:left w:val="none" w:sz="0" w:space="0" w:color="auto"/>
                        <w:bottom w:val="none" w:sz="0" w:space="0" w:color="auto"/>
                        <w:right w:val="none" w:sz="0" w:space="0" w:color="auto"/>
                      </w:divBdr>
                    </w:div>
                    <w:div w:id="2136438613">
                      <w:marLeft w:val="0"/>
                      <w:marRight w:val="0"/>
                      <w:marTop w:val="0"/>
                      <w:marBottom w:val="0"/>
                      <w:divBdr>
                        <w:top w:val="none" w:sz="0" w:space="0" w:color="auto"/>
                        <w:left w:val="none" w:sz="0" w:space="0" w:color="auto"/>
                        <w:bottom w:val="none" w:sz="0" w:space="0" w:color="auto"/>
                        <w:right w:val="none" w:sz="0" w:space="0" w:color="auto"/>
                      </w:divBdr>
                    </w:div>
                    <w:div w:id="481893879">
                      <w:marLeft w:val="0"/>
                      <w:marRight w:val="0"/>
                      <w:marTop w:val="0"/>
                      <w:marBottom w:val="0"/>
                      <w:divBdr>
                        <w:top w:val="none" w:sz="0" w:space="0" w:color="auto"/>
                        <w:left w:val="none" w:sz="0" w:space="0" w:color="auto"/>
                        <w:bottom w:val="none" w:sz="0" w:space="0" w:color="auto"/>
                        <w:right w:val="none" w:sz="0" w:space="0" w:color="auto"/>
                      </w:divBdr>
                    </w:div>
                    <w:div w:id="478425728">
                      <w:marLeft w:val="0"/>
                      <w:marRight w:val="0"/>
                      <w:marTop w:val="0"/>
                      <w:marBottom w:val="0"/>
                      <w:divBdr>
                        <w:top w:val="none" w:sz="0" w:space="0" w:color="auto"/>
                        <w:left w:val="none" w:sz="0" w:space="0" w:color="auto"/>
                        <w:bottom w:val="none" w:sz="0" w:space="0" w:color="auto"/>
                        <w:right w:val="none" w:sz="0" w:space="0" w:color="auto"/>
                      </w:divBdr>
                    </w:div>
                    <w:div w:id="843282695">
                      <w:marLeft w:val="0"/>
                      <w:marRight w:val="0"/>
                      <w:marTop w:val="0"/>
                      <w:marBottom w:val="0"/>
                      <w:divBdr>
                        <w:top w:val="none" w:sz="0" w:space="0" w:color="auto"/>
                        <w:left w:val="none" w:sz="0" w:space="0" w:color="auto"/>
                        <w:bottom w:val="none" w:sz="0" w:space="0" w:color="auto"/>
                        <w:right w:val="none" w:sz="0" w:space="0" w:color="auto"/>
                      </w:divBdr>
                      <w:divsChild>
                        <w:div w:id="1559781748">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851144584">
                  <w:marLeft w:val="0"/>
                  <w:marRight w:val="0"/>
                  <w:marTop w:val="0"/>
                  <w:marBottom w:val="0"/>
                  <w:divBdr>
                    <w:top w:val="none" w:sz="0" w:space="0" w:color="auto"/>
                    <w:left w:val="none" w:sz="0" w:space="0" w:color="auto"/>
                    <w:bottom w:val="none" w:sz="0" w:space="0" w:color="auto"/>
                    <w:right w:val="none" w:sz="0" w:space="0" w:color="auto"/>
                  </w:divBdr>
                  <w:divsChild>
                    <w:div w:id="2011329870">
                      <w:marLeft w:val="0"/>
                      <w:marRight w:val="0"/>
                      <w:marTop w:val="0"/>
                      <w:marBottom w:val="0"/>
                      <w:divBdr>
                        <w:top w:val="none" w:sz="0" w:space="0" w:color="auto"/>
                        <w:left w:val="none" w:sz="0" w:space="0" w:color="auto"/>
                        <w:bottom w:val="none" w:sz="0" w:space="0" w:color="auto"/>
                        <w:right w:val="none" w:sz="0" w:space="0" w:color="auto"/>
                      </w:divBdr>
                    </w:div>
                    <w:div w:id="802160753">
                      <w:marLeft w:val="0"/>
                      <w:marRight w:val="0"/>
                      <w:marTop w:val="0"/>
                      <w:marBottom w:val="0"/>
                      <w:divBdr>
                        <w:top w:val="none" w:sz="0" w:space="0" w:color="auto"/>
                        <w:left w:val="none" w:sz="0" w:space="0" w:color="auto"/>
                        <w:bottom w:val="none" w:sz="0" w:space="0" w:color="auto"/>
                        <w:right w:val="none" w:sz="0" w:space="0" w:color="auto"/>
                      </w:divBdr>
                      <w:divsChild>
                        <w:div w:id="1407994836">
                          <w:marLeft w:val="0"/>
                          <w:marRight w:val="0"/>
                          <w:marTop w:val="240"/>
                          <w:marBottom w:val="240"/>
                          <w:divBdr>
                            <w:top w:val="none" w:sz="0" w:space="0" w:color="auto"/>
                            <w:left w:val="none" w:sz="0" w:space="0" w:color="auto"/>
                            <w:bottom w:val="none" w:sz="0" w:space="0" w:color="auto"/>
                            <w:right w:val="none" w:sz="0" w:space="0" w:color="auto"/>
                          </w:divBdr>
                        </w:div>
                      </w:divsChild>
                    </w:div>
                    <w:div w:id="104471656">
                      <w:marLeft w:val="0"/>
                      <w:marRight w:val="0"/>
                      <w:marTop w:val="0"/>
                      <w:marBottom w:val="0"/>
                      <w:divBdr>
                        <w:top w:val="none" w:sz="0" w:space="0" w:color="auto"/>
                        <w:left w:val="none" w:sz="0" w:space="0" w:color="auto"/>
                        <w:bottom w:val="none" w:sz="0" w:space="0" w:color="auto"/>
                        <w:right w:val="none" w:sz="0" w:space="0" w:color="auto"/>
                      </w:divBdr>
                    </w:div>
                    <w:div w:id="1160193846">
                      <w:marLeft w:val="0"/>
                      <w:marRight w:val="0"/>
                      <w:marTop w:val="0"/>
                      <w:marBottom w:val="0"/>
                      <w:divBdr>
                        <w:top w:val="none" w:sz="0" w:space="0" w:color="auto"/>
                        <w:left w:val="none" w:sz="0" w:space="0" w:color="auto"/>
                        <w:bottom w:val="none" w:sz="0" w:space="0" w:color="auto"/>
                        <w:right w:val="none" w:sz="0" w:space="0" w:color="auto"/>
                      </w:divBdr>
                    </w:div>
                    <w:div w:id="2069377617">
                      <w:marLeft w:val="0"/>
                      <w:marRight w:val="0"/>
                      <w:marTop w:val="0"/>
                      <w:marBottom w:val="0"/>
                      <w:divBdr>
                        <w:top w:val="none" w:sz="0" w:space="0" w:color="auto"/>
                        <w:left w:val="none" w:sz="0" w:space="0" w:color="auto"/>
                        <w:bottom w:val="none" w:sz="0" w:space="0" w:color="auto"/>
                        <w:right w:val="none" w:sz="0" w:space="0" w:color="auto"/>
                      </w:divBdr>
                      <w:divsChild>
                        <w:div w:id="1590693745">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314456945">
          <w:marLeft w:val="0"/>
          <w:marRight w:val="0"/>
          <w:marTop w:val="0"/>
          <w:marBottom w:val="11250"/>
          <w:divBdr>
            <w:top w:val="none" w:sz="0" w:space="0" w:color="auto"/>
            <w:left w:val="none" w:sz="0" w:space="0" w:color="auto"/>
            <w:bottom w:val="none" w:sz="0" w:space="0" w:color="auto"/>
            <w:right w:val="none" w:sz="0" w:space="0" w:color="auto"/>
          </w:divBdr>
          <w:divsChild>
            <w:div w:id="898974902">
              <w:marLeft w:val="0"/>
              <w:marRight w:val="0"/>
              <w:marTop w:val="0"/>
              <w:marBottom w:val="0"/>
              <w:divBdr>
                <w:top w:val="none" w:sz="0" w:space="0" w:color="auto"/>
                <w:left w:val="none" w:sz="0" w:space="0" w:color="auto"/>
                <w:bottom w:val="none" w:sz="0" w:space="0" w:color="auto"/>
                <w:right w:val="none" w:sz="0" w:space="0" w:color="auto"/>
              </w:divBdr>
              <w:divsChild>
                <w:div w:id="1720325893">
                  <w:marLeft w:val="0"/>
                  <w:marRight w:val="0"/>
                  <w:marTop w:val="0"/>
                  <w:marBottom w:val="0"/>
                  <w:divBdr>
                    <w:top w:val="none" w:sz="0" w:space="0" w:color="auto"/>
                    <w:left w:val="none" w:sz="0" w:space="0" w:color="auto"/>
                    <w:bottom w:val="none" w:sz="0" w:space="0" w:color="auto"/>
                    <w:right w:val="none" w:sz="0" w:space="0" w:color="auto"/>
                  </w:divBdr>
                  <w:divsChild>
                    <w:div w:id="1997373244">
                      <w:marLeft w:val="0"/>
                      <w:marRight w:val="0"/>
                      <w:marTop w:val="0"/>
                      <w:marBottom w:val="0"/>
                      <w:divBdr>
                        <w:top w:val="none" w:sz="0" w:space="0" w:color="auto"/>
                        <w:left w:val="none" w:sz="0" w:space="0" w:color="auto"/>
                        <w:bottom w:val="none" w:sz="0" w:space="0" w:color="auto"/>
                        <w:right w:val="none" w:sz="0" w:space="0" w:color="auto"/>
                      </w:divBdr>
                      <w:divsChild>
                        <w:div w:id="621691878">
                          <w:marLeft w:val="0"/>
                          <w:marRight w:val="0"/>
                          <w:marTop w:val="0"/>
                          <w:marBottom w:val="0"/>
                          <w:divBdr>
                            <w:top w:val="none" w:sz="0" w:space="0" w:color="auto"/>
                            <w:left w:val="none" w:sz="0" w:space="0" w:color="auto"/>
                            <w:bottom w:val="none" w:sz="0" w:space="0" w:color="auto"/>
                            <w:right w:val="none" w:sz="0" w:space="0" w:color="auto"/>
                          </w:divBdr>
                        </w:div>
                      </w:divsChild>
                    </w:div>
                    <w:div w:id="117072473">
                      <w:marLeft w:val="0"/>
                      <w:marRight w:val="0"/>
                      <w:marTop w:val="0"/>
                      <w:marBottom w:val="0"/>
                      <w:divBdr>
                        <w:top w:val="none" w:sz="0" w:space="0" w:color="auto"/>
                        <w:left w:val="none" w:sz="0" w:space="0" w:color="auto"/>
                        <w:bottom w:val="none" w:sz="0" w:space="0" w:color="auto"/>
                        <w:right w:val="none" w:sz="0" w:space="0" w:color="auto"/>
                      </w:divBdr>
                      <w:divsChild>
                        <w:div w:id="1027681223">
                          <w:marLeft w:val="0"/>
                          <w:marRight w:val="0"/>
                          <w:marTop w:val="240"/>
                          <w:marBottom w:val="240"/>
                          <w:divBdr>
                            <w:top w:val="none" w:sz="0" w:space="0" w:color="auto"/>
                            <w:left w:val="none" w:sz="0" w:space="0" w:color="auto"/>
                            <w:bottom w:val="none" w:sz="0" w:space="0" w:color="auto"/>
                            <w:right w:val="none" w:sz="0" w:space="0" w:color="auto"/>
                          </w:divBdr>
                        </w:div>
                      </w:divsChild>
                    </w:div>
                    <w:div w:id="322467022">
                      <w:marLeft w:val="0"/>
                      <w:marRight w:val="0"/>
                      <w:marTop w:val="0"/>
                      <w:marBottom w:val="0"/>
                      <w:divBdr>
                        <w:top w:val="none" w:sz="0" w:space="0" w:color="auto"/>
                        <w:left w:val="none" w:sz="0" w:space="0" w:color="auto"/>
                        <w:bottom w:val="none" w:sz="0" w:space="0" w:color="auto"/>
                        <w:right w:val="none" w:sz="0" w:space="0" w:color="auto"/>
                      </w:divBdr>
                    </w:div>
                    <w:div w:id="496848563">
                      <w:marLeft w:val="0"/>
                      <w:marRight w:val="0"/>
                      <w:marTop w:val="0"/>
                      <w:marBottom w:val="0"/>
                      <w:divBdr>
                        <w:top w:val="none" w:sz="0" w:space="0" w:color="auto"/>
                        <w:left w:val="none" w:sz="0" w:space="0" w:color="auto"/>
                        <w:bottom w:val="none" w:sz="0" w:space="0" w:color="auto"/>
                        <w:right w:val="none" w:sz="0" w:space="0" w:color="auto"/>
                      </w:divBdr>
                    </w:div>
                    <w:div w:id="1113744115">
                      <w:marLeft w:val="0"/>
                      <w:marRight w:val="0"/>
                      <w:marTop w:val="0"/>
                      <w:marBottom w:val="0"/>
                      <w:divBdr>
                        <w:top w:val="none" w:sz="0" w:space="0" w:color="auto"/>
                        <w:left w:val="none" w:sz="0" w:space="0" w:color="auto"/>
                        <w:bottom w:val="none" w:sz="0" w:space="0" w:color="auto"/>
                        <w:right w:val="none" w:sz="0" w:space="0" w:color="auto"/>
                      </w:divBdr>
                    </w:div>
                    <w:div w:id="497769439">
                      <w:marLeft w:val="0"/>
                      <w:marRight w:val="0"/>
                      <w:marTop w:val="0"/>
                      <w:marBottom w:val="0"/>
                      <w:divBdr>
                        <w:top w:val="none" w:sz="0" w:space="0" w:color="auto"/>
                        <w:left w:val="none" w:sz="0" w:space="0" w:color="auto"/>
                        <w:bottom w:val="none" w:sz="0" w:space="0" w:color="auto"/>
                        <w:right w:val="none" w:sz="0" w:space="0" w:color="auto"/>
                      </w:divBdr>
                    </w:div>
                    <w:div w:id="655571297">
                      <w:marLeft w:val="0"/>
                      <w:marRight w:val="0"/>
                      <w:marTop w:val="0"/>
                      <w:marBottom w:val="0"/>
                      <w:divBdr>
                        <w:top w:val="none" w:sz="0" w:space="0" w:color="auto"/>
                        <w:left w:val="none" w:sz="0" w:space="0" w:color="auto"/>
                        <w:bottom w:val="none" w:sz="0" w:space="0" w:color="auto"/>
                        <w:right w:val="none" w:sz="0" w:space="0" w:color="auto"/>
                      </w:divBdr>
                    </w:div>
                    <w:div w:id="1488016408">
                      <w:marLeft w:val="0"/>
                      <w:marRight w:val="0"/>
                      <w:marTop w:val="0"/>
                      <w:marBottom w:val="0"/>
                      <w:divBdr>
                        <w:top w:val="none" w:sz="0" w:space="0" w:color="auto"/>
                        <w:left w:val="none" w:sz="0" w:space="0" w:color="auto"/>
                        <w:bottom w:val="none" w:sz="0" w:space="0" w:color="auto"/>
                        <w:right w:val="none" w:sz="0" w:space="0" w:color="auto"/>
                      </w:divBdr>
                    </w:div>
                    <w:div w:id="885607740">
                      <w:marLeft w:val="0"/>
                      <w:marRight w:val="0"/>
                      <w:marTop w:val="0"/>
                      <w:marBottom w:val="0"/>
                      <w:divBdr>
                        <w:top w:val="none" w:sz="0" w:space="0" w:color="auto"/>
                        <w:left w:val="none" w:sz="0" w:space="0" w:color="auto"/>
                        <w:bottom w:val="none" w:sz="0" w:space="0" w:color="auto"/>
                        <w:right w:val="none" w:sz="0" w:space="0" w:color="auto"/>
                      </w:divBdr>
                    </w:div>
                    <w:div w:id="155531837">
                      <w:marLeft w:val="0"/>
                      <w:marRight w:val="0"/>
                      <w:marTop w:val="0"/>
                      <w:marBottom w:val="0"/>
                      <w:divBdr>
                        <w:top w:val="none" w:sz="0" w:space="0" w:color="auto"/>
                        <w:left w:val="none" w:sz="0" w:space="0" w:color="auto"/>
                        <w:bottom w:val="none" w:sz="0" w:space="0" w:color="auto"/>
                        <w:right w:val="none" w:sz="0" w:space="0" w:color="auto"/>
                      </w:divBdr>
                    </w:div>
                    <w:div w:id="1448156073">
                      <w:marLeft w:val="0"/>
                      <w:marRight w:val="0"/>
                      <w:marTop w:val="0"/>
                      <w:marBottom w:val="0"/>
                      <w:divBdr>
                        <w:top w:val="none" w:sz="0" w:space="0" w:color="auto"/>
                        <w:left w:val="none" w:sz="0" w:space="0" w:color="auto"/>
                        <w:bottom w:val="none" w:sz="0" w:space="0" w:color="auto"/>
                        <w:right w:val="none" w:sz="0" w:space="0" w:color="auto"/>
                      </w:divBdr>
                    </w:div>
                    <w:div w:id="682710645">
                      <w:marLeft w:val="0"/>
                      <w:marRight w:val="0"/>
                      <w:marTop w:val="0"/>
                      <w:marBottom w:val="0"/>
                      <w:divBdr>
                        <w:top w:val="none" w:sz="0" w:space="0" w:color="auto"/>
                        <w:left w:val="none" w:sz="0" w:space="0" w:color="auto"/>
                        <w:bottom w:val="none" w:sz="0" w:space="0" w:color="auto"/>
                        <w:right w:val="none" w:sz="0" w:space="0" w:color="auto"/>
                      </w:divBdr>
                    </w:div>
                    <w:div w:id="2068872263">
                      <w:marLeft w:val="0"/>
                      <w:marRight w:val="0"/>
                      <w:marTop w:val="0"/>
                      <w:marBottom w:val="0"/>
                      <w:divBdr>
                        <w:top w:val="none" w:sz="0" w:space="0" w:color="auto"/>
                        <w:left w:val="none" w:sz="0" w:space="0" w:color="auto"/>
                        <w:bottom w:val="none" w:sz="0" w:space="0" w:color="auto"/>
                        <w:right w:val="none" w:sz="0" w:space="0" w:color="auto"/>
                      </w:divBdr>
                    </w:div>
                    <w:div w:id="1662853930">
                      <w:marLeft w:val="0"/>
                      <w:marRight w:val="0"/>
                      <w:marTop w:val="0"/>
                      <w:marBottom w:val="0"/>
                      <w:divBdr>
                        <w:top w:val="none" w:sz="0" w:space="0" w:color="auto"/>
                        <w:left w:val="none" w:sz="0" w:space="0" w:color="auto"/>
                        <w:bottom w:val="none" w:sz="0" w:space="0" w:color="auto"/>
                        <w:right w:val="none" w:sz="0" w:space="0" w:color="auto"/>
                      </w:divBdr>
                    </w:div>
                    <w:div w:id="304314582">
                      <w:marLeft w:val="0"/>
                      <w:marRight w:val="0"/>
                      <w:marTop w:val="0"/>
                      <w:marBottom w:val="0"/>
                      <w:divBdr>
                        <w:top w:val="none" w:sz="0" w:space="0" w:color="auto"/>
                        <w:left w:val="none" w:sz="0" w:space="0" w:color="auto"/>
                        <w:bottom w:val="none" w:sz="0" w:space="0" w:color="auto"/>
                        <w:right w:val="none" w:sz="0" w:space="0" w:color="auto"/>
                      </w:divBdr>
                    </w:div>
                    <w:div w:id="1402830805">
                      <w:marLeft w:val="0"/>
                      <w:marRight w:val="0"/>
                      <w:marTop w:val="0"/>
                      <w:marBottom w:val="0"/>
                      <w:divBdr>
                        <w:top w:val="none" w:sz="0" w:space="0" w:color="auto"/>
                        <w:left w:val="none" w:sz="0" w:space="0" w:color="auto"/>
                        <w:bottom w:val="none" w:sz="0" w:space="0" w:color="auto"/>
                        <w:right w:val="none" w:sz="0" w:space="0" w:color="auto"/>
                      </w:divBdr>
                    </w:div>
                    <w:div w:id="1241450867">
                      <w:marLeft w:val="0"/>
                      <w:marRight w:val="0"/>
                      <w:marTop w:val="0"/>
                      <w:marBottom w:val="0"/>
                      <w:divBdr>
                        <w:top w:val="none" w:sz="0" w:space="0" w:color="auto"/>
                        <w:left w:val="none" w:sz="0" w:space="0" w:color="auto"/>
                        <w:bottom w:val="none" w:sz="0" w:space="0" w:color="auto"/>
                        <w:right w:val="none" w:sz="0" w:space="0" w:color="auto"/>
                      </w:divBdr>
                    </w:div>
                    <w:div w:id="36786577">
                      <w:marLeft w:val="0"/>
                      <w:marRight w:val="0"/>
                      <w:marTop w:val="0"/>
                      <w:marBottom w:val="0"/>
                      <w:divBdr>
                        <w:top w:val="none" w:sz="0" w:space="0" w:color="auto"/>
                        <w:left w:val="none" w:sz="0" w:space="0" w:color="auto"/>
                        <w:bottom w:val="none" w:sz="0" w:space="0" w:color="auto"/>
                        <w:right w:val="none" w:sz="0" w:space="0" w:color="auto"/>
                      </w:divBdr>
                    </w:div>
                    <w:div w:id="986469831">
                      <w:marLeft w:val="0"/>
                      <w:marRight w:val="0"/>
                      <w:marTop w:val="0"/>
                      <w:marBottom w:val="0"/>
                      <w:divBdr>
                        <w:top w:val="none" w:sz="0" w:space="0" w:color="auto"/>
                        <w:left w:val="none" w:sz="0" w:space="0" w:color="auto"/>
                        <w:bottom w:val="none" w:sz="0" w:space="0" w:color="auto"/>
                        <w:right w:val="none" w:sz="0" w:space="0" w:color="auto"/>
                      </w:divBdr>
                    </w:div>
                    <w:div w:id="1527135364">
                      <w:marLeft w:val="0"/>
                      <w:marRight w:val="0"/>
                      <w:marTop w:val="0"/>
                      <w:marBottom w:val="0"/>
                      <w:divBdr>
                        <w:top w:val="none" w:sz="0" w:space="0" w:color="auto"/>
                        <w:left w:val="none" w:sz="0" w:space="0" w:color="auto"/>
                        <w:bottom w:val="none" w:sz="0" w:space="0" w:color="auto"/>
                        <w:right w:val="none" w:sz="0" w:space="0" w:color="auto"/>
                      </w:divBdr>
                    </w:div>
                    <w:div w:id="653219415">
                      <w:marLeft w:val="0"/>
                      <w:marRight w:val="0"/>
                      <w:marTop w:val="0"/>
                      <w:marBottom w:val="0"/>
                      <w:divBdr>
                        <w:top w:val="none" w:sz="0" w:space="0" w:color="auto"/>
                        <w:left w:val="none" w:sz="0" w:space="0" w:color="auto"/>
                        <w:bottom w:val="none" w:sz="0" w:space="0" w:color="auto"/>
                        <w:right w:val="none" w:sz="0" w:space="0" w:color="auto"/>
                      </w:divBdr>
                    </w:div>
                    <w:div w:id="1486892599">
                      <w:marLeft w:val="0"/>
                      <w:marRight w:val="0"/>
                      <w:marTop w:val="0"/>
                      <w:marBottom w:val="0"/>
                      <w:divBdr>
                        <w:top w:val="none" w:sz="0" w:space="0" w:color="auto"/>
                        <w:left w:val="none" w:sz="0" w:space="0" w:color="auto"/>
                        <w:bottom w:val="none" w:sz="0" w:space="0" w:color="auto"/>
                        <w:right w:val="none" w:sz="0" w:space="0" w:color="auto"/>
                      </w:divBdr>
                    </w:div>
                    <w:div w:id="79954104">
                      <w:marLeft w:val="0"/>
                      <w:marRight w:val="0"/>
                      <w:marTop w:val="0"/>
                      <w:marBottom w:val="0"/>
                      <w:divBdr>
                        <w:top w:val="none" w:sz="0" w:space="0" w:color="auto"/>
                        <w:left w:val="none" w:sz="0" w:space="0" w:color="auto"/>
                        <w:bottom w:val="none" w:sz="0" w:space="0" w:color="auto"/>
                        <w:right w:val="none" w:sz="0" w:space="0" w:color="auto"/>
                      </w:divBdr>
                    </w:div>
                    <w:div w:id="754787667">
                      <w:marLeft w:val="0"/>
                      <w:marRight w:val="0"/>
                      <w:marTop w:val="0"/>
                      <w:marBottom w:val="0"/>
                      <w:divBdr>
                        <w:top w:val="none" w:sz="0" w:space="0" w:color="auto"/>
                        <w:left w:val="none" w:sz="0" w:space="0" w:color="auto"/>
                        <w:bottom w:val="none" w:sz="0" w:space="0" w:color="auto"/>
                        <w:right w:val="none" w:sz="0" w:space="0" w:color="auto"/>
                      </w:divBdr>
                      <w:divsChild>
                        <w:div w:id="575480986">
                          <w:marLeft w:val="0"/>
                          <w:marRight w:val="0"/>
                          <w:marTop w:val="240"/>
                          <w:marBottom w:val="240"/>
                          <w:divBdr>
                            <w:top w:val="none" w:sz="0" w:space="0" w:color="auto"/>
                            <w:left w:val="none" w:sz="0" w:space="0" w:color="auto"/>
                            <w:bottom w:val="none" w:sz="0" w:space="0" w:color="auto"/>
                            <w:right w:val="none" w:sz="0" w:space="0" w:color="auto"/>
                          </w:divBdr>
                        </w:div>
                      </w:divsChild>
                    </w:div>
                    <w:div w:id="1146506775">
                      <w:marLeft w:val="0"/>
                      <w:marRight w:val="0"/>
                      <w:marTop w:val="0"/>
                      <w:marBottom w:val="0"/>
                      <w:divBdr>
                        <w:top w:val="none" w:sz="0" w:space="0" w:color="auto"/>
                        <w:left w:val="none" w:sz="0" w:space="0" w:color="auto"/>
                        <w:bottom w:val="none" w:sz="0" w:space="0" w:color="auto"/>
                        <w:right w:val="none" w:sz="0" w:space="0" w:color="auto"/>
                      </w:divBdr>
                      <w:divsChild>
                        <w:div w:id="2113935327">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om.firpo.ru/Public/5780"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ivo.garant.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ivo.garant.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105B7-B46D-480F-B70F-48CEDA9C8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50</Pages>
  <Words>16981</Words>
  <Characters>96795</Characters>
  <Application>Microsoft Office Word</Application>
  <DocSecurity>0</DocSecurity>
  <Lines>806</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Старцева</cp:lastModifiedBy>
  <cp:revision>34</cp:revision>
  <cp:lastPrinted>2021-05-13T10:40:00Z</cp:lastPrinted>
  <dcterms:created xsi:type="dcterms:W3CDTF">2024-10-16T05:35:00Z</dcterms:created>
  <dcterms:modified xsi:type="dcterms:W3CDTF">2025-11-17T09:19:00Z</dcterms:modified>
</cp:coreProperties>
</file>